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83" w:rsidRPr="00791AFA" w:rsidRDefault="0067282A" w:rsidP="00781D83">
      <w:pPr>
        <w:rPr>
          <w:rFonts w:asciiTheme="majorHAnsi" w:hAnsiTheme="majorHAnsi"/>
          <w:b/>
          <w:bCs/>
          <w:sz w:val="18"/>
          <w:szCs w:val="16"/>
        </w:rPr>
      </w:pPr>
      <w:r>
        <w:rPr>
          <w:rFonts w:asciiTheme="majorHAnsi" w:hAnsiTheme="majorHAnsi"/>
          <w:b/>
          <w:bCs/>
          <w:noProof/>
          <w:sz w:val="18"/>
          <w:szCs w:val="16"/>
        </w:rPr>
        <w:pict>
          <v:rect id="_x0000_s1028" style="position:absolute;margin-left:17pt;margin-top:14.1pt;width:503.25pt;height:50.85pt;z-index:251660288" fillcolor="#c6d9f1 [671]" stroked="f">
            <v:textbox style="mso-next-textbox:#_x0000_s1028">
              <w:txbxContent>
                <w:p w:rsidR="00781D83" w:rsidRPr="00285C1D" w:rsidRDefault="00781D83" w:rsidP="00781D83">
                  <w:pPr>
                    <w:jc w:val="center"/>
                    <w:rPr>
                      <w:rFonts w:ascii="Impact" w:hAnsi="Impact"/>
                      <w:color w:val="000000" w:themeColor="text1"/>
                      <w:sz w:val="2"/>
                      <w:szCs w:val="2"/>
                    </w:rPr>
                  </w:pPr>
                </w:p>
                <w:p w:rsidR="00781D83" w:rsidRPr="00FE0237" w:rsidRDefault="00781D83" w:rsidP="00781D83">
                  <w:pPr>
                    <w:jc w:val="center"/>
                    <w:rPr>
                      <w:rFonts w:ascii="Impact" w:hAnsi="Impact" w:cs="Times New Roman"/>
                      <w:color w:val="000000" w:themeColor="text1"/>
                      <w:sz w:val="48"/>
                      <w:szCs w:val="28"/>
                    </w:rPr>
                  </w:pPr>
                  <w:r>
                    <w:rPr>
                      <w:rFonts w:ascii="Impact" w:hAnsi="Impact"/>
                      <w:color w:val="000000" w:themeColor="text1"/>
                      <w:sz w:val="48"/>
                      <w:szCs w:val="28"/>
                    </w:rPr>
                    <w:t xml:space="preserve">           </w:t>
                  </w:r>
                  <w:r w:rsidRPr="00FE0237">
                    <w:rPr>
                      <w:rFonts w:ascii="Impact" w:hAnsi="Impact"/>
                      <w:color w:val="000000" w:themeColor="text1"/>
                      <w:sz w:val="52"/>
                      <w:szCs w:val="28"/>
                    </w:rPr>
                    <w:t>SHIKSHA NIKETAN SCHOOL, JAMMU</w:t>
                  </w:r>
                </w:p>
              </w:txbxContent>
            </v:textbox>
            <w10:wrap type="square"/>
          </v:rect>
        </w:pict>
      </w:r>
      <w:r w:rsidR="008B0694" w:rsidRPr="00791AFA">
        <w:rPr>
          <w:rFonts w:asciiTheme="majorHAnsi" w:hAnsiTheme="majorHAnsi"/>
          <w:b/>
          <w:bCs/>
          <w:noProof/>
          <w:sz w:val="18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139065</wp:posOffset>
            </wp:positionV>
            <wp:extent cx="885190" cy="7651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of shiksha niketan scho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D83" w:rsidRPr="00791AFA">
        <w:rPr>
          <w:rFonts w:asciiTheme="majorHAnsi" w:hAnsiTheme="majorHAnsi"/>
          <w:b/>
          <w:bCs/>
          <w:sz w:val="18"/>
          <w:szCs w:val="16"/>
        </w:rPr>
        <w:tab/>
      </w:r>
    </w:p>
    <w:p w:rsidR="00781D83" w:rsidRPr="00791AFA" w:rsidRDefault="00781D83" w:rsidP="00781D83">
      <w:pPr>
        <w:rPr>
          <w:rFonts w:asciiTheme="majorHAnsi" w:hAnsiTheme="majorHAnsi"/>
          <w:b/>
          <w:bCs/>
          <w:sz w:val="18"/>
          <w:szCs w:val="16"/>
        </w:rPr>
      </w:pPr>
      <w:r w:rsidRPr="00791AFA">
        <w:rPr>
          <w:rFonts w:asciiTheme="majorHAnsi" w:hAnsiTheme="majorHAnsi"/>
          <w:b/>
          <w:bCs/>
          <w:sz w:val="18"/>
          <w:szCs w:val="16"/>
        </w:rPr>
        <w:tab/>
      </w:r>
    </w:p>
    <w:p w:rsidR="00781D83" w:rsidRPr="00791AFA" w:rsidRDefault="00781D83" w:rsidP="00781D83">
      <w:pPr>
        <w:rPr>
          <w:rFonts w:asciiTheme="majorHAnsi" w:hAnsiTheme="majorHAnsi"/>
          <w:b/>
          <w:bCs/>
          <w:sz w:val="18"/>
          <w:szCs w:val="16"/>
        </w:rPr>
      </w:pPr>
      <w:r w:rsidRPr="00791AFA">
        <w:rPr>
          <w:rFonts w:asciiTheme="majorHAnsi" w:hAnsiTheme="majorHAnsi"/>
          <w:b/>
          <w:bCs/>
          <w:sz w:val="18"/>
          <w:szCs w:val="16"/>
        </w:rPr>
        <w:tab/>
      </w:r>
    </w:p>
    <w:p w:rsidR="00781D83" w:rsidRPr="00791AFA" w:rsidRDefault="00781D83" w:rsidP="008B0694">
      <w:pPr>
        <w:pStyle w:val="NoSpacing"/>
        <w:rPr>
          <w:rFonts w:asciiTheme="majorHAnsi" w:hAnsiTheme="majorHAnsi"/>
          <w:b/>
          <w:bCs/>
          <w:szCs w:val="20"/>
        </w:rPr>
      </w:pPr>
      <w:r w:rsidRPr="00791AFA">
        <w:rPr>
          <w:b/>
          <w:bCs/>
          <w:sz w:val="16"/>
          <w:szCs w:val="14"/>
        </w:rPr>
        <w:tab/>
      </w:r>
      <w:r w:rsidR="008B0694" w:rsidRPr="00791AFA">
        <w:rPr>
          <w:b/>
          <w:bCs/>
          <w:sz w:val="16"/>
          <w:szCs w:val="14"/>
        </w:rPr>
        <w:tab/>
      </w:r>
      <w:r w:rsidRPr="00791AFA">
        <w:rPr>
          <w:rFonts w:asciiTheme="majorHAnsi" w:hAnsiTheme="majorHAnsi"/>
          <w:b/>
          <w:bCs/>
          <w:sz w:val="24"/>
          <w:szCs w:val="24"/>
        </w:rPr>
        <w:t>SYLLABUS FOR GOLDEN EXAMS</w:t>
      </w:r>
    </w:p>
    <w:p w:rsidR="00781D83" w:rsidRPr="0004052F" w:rsidRDefault="00781D83" w:rsidP="008B0694">
      <w:pPr>
        <w:pStyle w:val="NoSpacing"/>
        <w:rPr>
          <w:rFonts w:asciiTheme="majorHAnsi" w:hAnsiTheme="majorHAnsi"/>
          <w:b/>
          <w:bCs/>
          <w:sz w:val="28"/>
          <w:szCs w:val="28"/>
          <w:vertAlign w:val="superscript"/>
        </w:rPr>
      </w:pPr>
      <w:r w:rsidRPr="0004052F">
        <w:rPr>
          <w:rFonts w:asciiTheme="majorHAnsi" w:hAnsiTheme="majorHAnsi"/>
          <w:b/>
          <w:bCs/>
          <w:sz w:val="28"/>
          <w:szCs w:val="28"/>
        </w:rPr>
        <w:t>CLASS – 11</w:t>
      </w:r>
      <w:r w:rsidRPr="0004052F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</w:p>
    <w:p w:rsidR="000969D7" w:rsidRPr="00791AFA" w:rsidRDefault="000969D7" w:rsidP="000969D7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>SCIENCE STREAM</w:t>
      </w: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8"/>
        </w:rPr>
        <w:t>SUBJECT</w:t>
      </w:r>
      <w:proofErr w:type="gramStart"/>
      <w:r w:rsidRPr="00791AFA">
        <w:rPr>
          <w:rFonts w:asciiTheme="majorHAnsi" w:hAnsiTheme="majorHAnsi"/>
          <w:b/>
          <w:bCs/>
          <w:sz w:val="32"/>
          <w:szCs w:val="18"/>
        </w:rPr>
        <w:t>:-</w:t>
      </w:r>
      <w:proofErr w:type="gramEnd"/>
      <w:r w:rsidRPr="00791AFA">
        <w:rPr>
          <w:rFonts w:asciiTheme="majorHAnsi" w:hAnsiTheme="majorHAnsi"/>
          <w:b/>
          <w:bCs/>
          <w:sz w:val="32"/>
          <w:szCs w:val="18"/>
        </w:rPr>
        <w:t xml:space="preserve">   </w:t>
      </w: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>ENGLISH</w:t>
      </w: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2"/>
          <w:szCs w:val="2"/>
          <w:u w:val="single"/>
        </w:rPr>
      </w:pPr>
    </w:p>
    <w:tbl>
      <w:tblPr>
        <w:tblStyle w:val="TableGrid"/>
        <w:tblW w:w="7319" w:type="dxa"/>
        <w:tblInd w:w="2023" w:type="dxa"/>
        <w:tblLook w:val="04A0"/>
      </w:tblPr>
      <w:tblGrid>
        <w:gridCol w:w="1746"/>
        <w:gridCol w:w="5573"/>
      </w:tblGrid>
      <w:tr w:rsidR="00781D83" w:rsidRPr="00791AFA" w:rsidTr="008B0694">
        <w:trPr>
          <w:trHeight w:val="310"/>
        </w:trPr>
        <w:tc>
          <w:tcPr>
            <w:tcW w:w="7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LESSON</w:t>
            </w:r>
          </w:p>
        </w:tc>
      </w:tr>
      <w:tr w:rsidR="00781D83" w:rsidRPr="00791AFA" w:rsidTr="008B0694">
        <w:trPr>
          <w:trHeight w:val="297"/>
        </w:trPr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LESSION NO. 1 TO 12</w:t>
            </w:r>
          </w:p>
        </w:tc>
      </w:tr>
      <w:tr w:rsidR="00781D83" w:rsidRPr="00791AFA" w:rsidTr="008B0694">
        <w:trPr>
          <w:trHeight w:val="271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L – 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The Suitor and Papa</w:t>
            </w:r>
          </w:p>
        </w:tc>
      </w:tr>
      <w:tr w:rsidR="00781D83" w:rsidRPr="00791AFA" w:rsidTr="008B0694">
        <w:trPr>
          <w:trHeight w:val="258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L -2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The Star Ducks</w:t>
            </w:r>
          </w:p>
        </w:tc>
      </w:tr>
      <w:tr w:rsidR="00781D83" w:rsidRPr="00791AFA" w:rsidTr="008B0694">
        <w:trPr>
          <w:trHeight w:val="271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L – 3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The Daffodils</w:t>
            </w:r>
          </w:p>
        </w:tc>
      </w:tr>
      <w:tr w:rsidR="00781D83" w:rsidRPr="00791AFA" w:rsidTr="008B0694">
        <w:trPr>
          <w:trHeight w:val="271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L -4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Quality</w:t>
            </w:r>
          </w:p>
        </w:tc>
      </w:tr>
      <w:tr w:rsidR="00781D83" w:rsidRPr="00791AFA" w:rsidTr="008B0694">
        <w:trPr>
          <w:trHeight w:val="258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L -5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Youth and the tasks ahead</w:t>
            </w:r>
          </w:p>
        </w:tc>
      </w:tr>
      <w:tr w:rsidR="00781D83" w:rsidRPr="00791AFA" w:rsidTr="008B0694">
        <w:trPr>
          <w:trHeight w:val="271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L -6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The listeners</w:t>
            </w:r>
          </w:p>
        </w:tc>
      </w:tr>
      <w:tr w:rsidR="00781D83" w:rsidRPr="00791AFA" w:rsidTr="008B0694">
        <w:trPr>
          <w:trHeight w:val="258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L -7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proofErr w:type="spellStart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Appa</w:t>
            </w:r>
            <w:proofErr w:type="spellEnd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– </w:t>
            </w:r>
            <w:proofErr w:type="spellStart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Mam</w:t>
            </w:r>
            <w:proofErr w:type="spellEnd"/>
          </w:p>
        </w:tc>
      </w:tr>
      <w:tr w:rsidR="00781D83" w:rsidRPr="00791AFA" w:rsidTr="008B0694">
        <w:trPr>
          <w:trHeight w:val="271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L -8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The many and the none</w:t>
            </w:r>
          </w:p>
        </w:tc>
      </w:tr>
      <w:tr w:rsidR="00781D83" w:rsidRPr="00791AFA" w:rsidTr="008B0694">
        <w:trPr>
          <w:trHeight w:val="271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L -9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Where the mind is without fear</w:t>
            </w:r>
          </w:p>
        </w:tc>
      </w:tr>
      <w:tr w:rsidR="00781D83" w:rsidRPr="00791AFA" w:rsidTr="008B0694">
        <w:trPr>
          <w:trHeight w:val="258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L -10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The surgeon</w:t>
            </w:r>
          </w:p>
        </w:tc>
      </w:tr>
      <w:tr w:rsidR="00781D83" w:rsidRPr="00791AFA" w:rsidTr="008B0694">
        <w:trPr>
          <w:trHeight w:val="271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L -11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The seasons of the plains</w:t>
            </w:r>
          </w:p>
        </w:tc>
      </w:tr>
      <w:tr w:rsidR="00781D83" w:rsidRPr="00791AFA" w:rsidTr="008B0694">
        <w:trPr>
          <w:trHeight w:val="271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L -12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National Prejudice</w:t>
            </w:r>
          </w:p>
        </w:tc>
      </w:tr>
    </w:tbl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 xml:space="preserve">GRAMMAR </w:t>
      </w:r>
    </w:p>
    <w:tbl>
      <w:tblPr>
        <w:tblStyle w:val="TableGrid"/>
        <w:tblpPr w:leftFromText="180" w:rightFromText="180" w:vertAnchor="text" w:horzAnchor="page" w:tblpX="3403" w:tblpY="202"/>
        <w:tblW w:w="6457" w:type="dxa"/>
        <w:tblLook w:val="04A0"/>
      </w:tblPr>
      <w:tblGrid>
        <w:gridCol w:w="1066"/>
        <w:gridCol w:w="5391"/>
      </w:tblGrid>
      <w:tr w:rsidR="000969D7" w:rsidRPr="00791AFA" w:rsidTr="001E7618">
        <w:trPr>
          <w:trHeight w:val="35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1E7618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1E7618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Tenses</w:t>
            </w:r>
          </w:p>
        </w:tc>
      </w:tr>
      <w:tr w:rsidR="000969D7" w:rsidRPr="00791AFA" w:rsidTr="001E7618">
        <w:trPr>
          <w:trHeight w:val="319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1E7618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1E7618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Relative clause</w:t>
            </w:r>
          </w:p>
        </w:tc>
      </w:tr>
      <w:tr w:rsidR="000969D7" w:rsidRPr="00791AFA" w:rsidTr="001E7618">
        <w:trPr>
          <w:trHeight w:val="274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1E7618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3</w:t>
            </w: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1E7618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Conditional clause</w:t>
            </w:r>
          </w:p>
        </w:tc>
      </w:tr>
      <w:tr w:rsidR="000969D7" w:rsidRPr="00791AFA" w:rsidTr="001E7618">
        <w:trPr>
          <w:trHeight w:val="242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1E7618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1E7618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Modals</w:t>
            </w:r>
          </w:p>
        </w:tc>
      </w:tr>
      <w:tr w:rsidR="000969D7" w:rsidRPr="00791AFA" w:rsidTr="001E7618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1E7618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1E7618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</w:p>
        </w:tc>
      </w:tr>
      <w:tr w:rsidR="000969D7" w:rsidRPr="00791AFA" w:rsidTr="001E7618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69D7" w:rsidRPr="00791AFA" w:rsidRDefault="000969D7" w:rsidP="001E7618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1E7618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</w:p>
        </w:tc>
      </w:tr>
    </w:tbl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</w:p>
    <w:p w:rsidR="00781D83" w:rsidRPr="00791AFA" w:rsidRDefault="00781D83" w:rsidP="00781D83">
      <w:pPr>
        <w:rPr>
          <w:rFonts w:asciiTheme="majorHAnsi" w:hAnsiTheme="majorHAnsi"/>
          <w:b/>
          <w:bCs/>
          <w:sz w:val="18"/>
          <w:szCs w:val="16"/>
        </w:rPr>
      </w:pPr>
    </w:p>
    <w:p w:rsidR="000969D7" w:rsidRPr="00791AFA" w:rsidRDefault="000969D7" w:rsidP="000969D7">
      <w:pPr>
        <w:pStyle w:val="NoSpacing"/>
        <w:rPr>
          <w:rFonts w:asciiTheme="majorHAnsi" w:hAnsiTheme="majorHAnsi"/>
          <w:b/>
          <w:bCs/>
          <w:sz w:val="32"/>
          <w:szCs w:val="18"/>
          <w:u w:val="single"/>
        </w:rPr>
      </w:pPr>
    </w:p>
    <w:p w:rsidR="000969D7" w:rsidRPr="00791AFA" w:rsidRDefault="000969D7" w:rsidP="000969D7">
      <w:pPr>
        <w:pStyle w:val="NoSpacing"/>
        <w:rPr>
          <w:rFonts w:asciiTheme="majorHAnsi" w:hAnsiTheme="majorHAnsi"/>
          <w:b/>
          <w:bCs/>
          <w:sz w:val="32"/>
          <w:szCs w:val="18"/>
          <w:u w:val="single"/>
        </w:rPr>
      </w:pPr>
    </w:p>
    <w:p w:rsidR="000969D7" w:rsidRPr="00791AFA" w:rsidRDefault="000969D7" w:rsidP="000969D7">
      <w:pPr>
        <w:pStyle w:val="NoSpacing"/>
        <w:rPr>
          <w:rFonts w:asciiTheme="majorHAnsi" w:hAnsiTheme="majorHAnsi"/>
          <w:b/>
          <w:bCs/>
          <w:sz w:val="2"/>
          <w:szCs w:val="2"/>
          <w:u w:val="single"/>
        </w:rPr>
      </w:pPr>
    </w:p>
    <w:p w:rsidR="00781D83" w:rsidRPr="00791AFA" w:rsidRDefault="000969D7" w:rsidP="000969D7">
      <w:pPr>
        <w:pStyle w:val="NoSpacing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8"/>
        </w:rPr>
        <w:t xml:space="preserve">       </w:t>
      </w:r>
      <w:r w:rsidR="00781D83" w:rsidRPr="00791AFA">
        <w:rPr>
          <w:rFonts w:asciiTheme="majorHAnsi" w:hAnsiTheme="majorHAnsi"/>
          <w:b/>
          <w:bCs/>
          <w:sz w:val="32"/>
          <w:szCs w:val="18"/>
          <w:u w:val="single"/>
        </w:rPr>
        <w:t>WRITING SKILLS</w:t>
      </w:r>
    </w:p>
    <w:tbl>
      <w:tblPr>
        <w:tblStyle w:val="TableGrid"/>
        <w:tblpPr w:leftFromText="180" w:rightFromText="180" w:vertAnchor="text" w:horzAnchor="page" w:tblpX="4275" w:tblpY="58"/>
        <w:tblW w:w="4498" w:type="dxa"/>
        <w:tblLook w:val="04A0"/>
      </w:tblPr>
      <w:tblGrid>
        <w:gridCol w:w="742"/>
        <w:gridCol w:w="3756"/>
      </w:tblGrid>
      <w:tr w:rsidR="000969D7" w:rsidRPr="00791AFA" w:rsidTr="000969D7">
        <w:trPr>
          <w:trHeight w:val="3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0969D7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0969D7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Letter</w:t>
            </w:r>
          </w:p>
        </w:tc>
      </w:tr>
      <w:tr w:rsidR="000969D7" w:rsidRPr="00791AFA" w:rsidTr="000969D7">
        <w:trPr>
          <w:trHeight w:val="3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0969D7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2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0969D7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Essay</w:t>
            </w:r>
          </w:p>
        </w:tc>
      </w:tr>
      <w:tr w:rsidR="000969D7" w:rsidRPr="00791AFA" w:rsidTr="000969D7">
        <w:trPr>
          <w:trHeight w:val="3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0969D7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3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0969D7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Paragraph</w:t>
            </w:r>
          </w:p>
        </w:tc>
      </w:tr>
      <w:tr w:rsidR="000969D7" w:rsidRPr="00791AFA" w:rsidTr="000969D7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0969D7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0969D7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</w:p>
        </w:tc>
      </w:tr>
      <w:tr w:rsidR="000969D7" w:rsidRPr="00791AFA" w:rsidTr="000969D7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0969D7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0969D7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</w:p>
        </w:tc>
      </w:tr>
      <w:tr w:rsidR="000969D7" w:rsidRPr="00791AFA" w:rsidTr="000969D7">
        <w:trPr>
          <w:trHeight w:val="23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69D7" w:rsidRPr="00791AFA" w:rsidRDefault="000969D7" w:rsidP="000969D7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9D7" w:rsidRPr="00791AFA" w:rsidRDefault="000969D7" w:rsidP="000969D7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</w:p>
        </w:tc>
      </w:tr>
    </w:tbl>
    <w:p w:rsidR="00781D83" w:rsidRPr="00791AFA" w:rsidRDefault="00781D83" w:rsidP="001E7618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</w:p>
    <w:p w:rsidR="00781D83" w:rsidRPr="00791AFA" w:rsidRDefault="00781D83" w:rsidP="00781D83">
      <w:pPr>
        <w:rPr>
          <w:rFonts w:asciiTheme="majorHAnsi" w:hAnsiTheme="majorHAnsi"/>
          <w:b/>
          <w:bCs/>
          <w:sz w:val="18"/>
          <w:szCs w:val="16"/>
        </w:rPr>
      </w:pPr>
    </w:p>
    <w:p w:rsidR="00781D83" w:rsidRPr="00791AFA" w:rsidRDefault="00781D83" w:rsidP="000969D7">
      <w:pPr>
        <w:pStyle w:val="NoSpacing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18"/>
          <w:szCs w:val="18"/>
        </w:rPr>
        <w:tab/>
      </w: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8"/>
        </w:rPr>
        <w:t>SUBJECT</w:t>
      </w:r>
      <w:proofErr w:type="gramStart"/>
      <w:r w:rsidRPr="00791AFA">
        <w:rPr>
          <w:rFonts w:asciiTheme="majorHAnsi" w:hAnsiTheme="majorHAnsi"/>
          <w:b/>
          <w:bCs/>
          <w:sz w:val="32"/>
          <w:szCs w:val="18"/>
        </w:rPr>
        <w:t>:-</w:t>
      </w:r>
      <w:proofErr w:type="gramEnd"/>
      <w:r w:rsidRPr="00791AFA">
        <w:rPr>
          <w:rFonts w:asciiTheme="majorHAnsi" w:hAnsiTheme="majorHAnsi"/>
          <w:b/>
          <w:bCs/>
          <w:sz w:val="32"/>
          <w:szCs w:val="18"/>
        </w:rPr>
        <w:t xml:space="preserve">   </w:t>
      </w: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>MATHS</w:t>
      </w:r>
    </w:p>
    <w:tbl>
      <w:tblPr>
        <w:tblStyle w:val="TableGrid"/>
        <w:tblpPr w:leftFromText="180" w:rightFromText="180" w:vertAnchor="text" w:horzAnchor="margin" w:tblpXSpec="center" w:tblpY="97"/>
        <w:tblW w:w="6611" w:type="dxa"/>
        <w:tblLook w:val="04A0"/>
      </w:tblPr>
      <w:tblGrid>
        <w:gridCol w:w="914"/>
        <w:gridCol w:w="5697"/>
      </w:tblGrid>
      <w:tr w:rsidR="00761DDA" w:rsidRPr="00791AFA" w:rsidTr="00761DDA">
        <w:trPr>
          <w:trHeight w:val="276"/>
        </w:trPr>
        <w:tc>
          <w:tcPr>
            <w:tcW w:w="914" w:type="dxa"/>
            <w:vAlign w:val="center"/>
          </w:tcPr>
          <w:p w:rsidR="00761DDA" w:rsidRPr="00791AFA" w:rsidRDefault="00761DDA" w:rsidP="00761DDA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S.NO</w:t>
            </w:r>
          </w:p>
        </w:tc>
        <w:tc>
          <w:tcPr>
            <w:tcW w:w="5697" w:type="dxa"/>
            <w:vAlign w:val="center"/>
          </w:tcPr>
          <w:p w:rsidR="00761DDA" w:rsidRPr="00791AFA" w:rsidRDefault="00761DDA" w:rsidP="00761DDA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CHAPTERS</w:t>
            </w:r>
          </w:p>
        </w:tc>
      </w:tr>
      <w:tr w:rsidR="00761DDA" w:rsidRPr="00791AFA" w:rsidTr="00761DDA">
        <w:trPr>
          <w:trHeight w:val="262"/>
        </w:trPr>
        <w:tc>
          <w:tcPr>
            <w:tcW w:w="914" w:type="dxa"/>
            <w:vAlign w:val="center"/>
          </w:tcPr>
          <w:p w:rsidR="00761DDA" w:rsidRPr="00791AFA" w:rsidRDefault="00761DDA" w:rsidP="00761DDA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1</w:t>
            </w:r>
          </w:p>
        </w:tc>
        <w:tc>
          <w:tcPr>
            <w:tcW w:w="5697" w:type="dxa"/>
            <w:vAlign w:val="center"/>
          </w:tcPr>
          <w:p w:rsidR="00761DDA" w:rsidRPr="00791AFA" w:rsidRDefault="00761DDA" w:rsidP="00761DDA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Relations &amp; Functions</w:t>
            </w:r>
          </w:p>
        </w:tc>
      </w:tr>
      <w:tr w:rsidR="00761DDA" w:rsidRPr="00791AFA" w:rsidTr="00761DDA">
        <w:trPr>
          <w:trHeight w:val="276"/>
        </w:trPr>
        <w:tc>
          <w:tcPr>
            <w:tcW w:w="914" w:type="dxa"/>
            <w:vAlign w:val="center"/>
          </w:tcPr>
          <w:p w:rsidR="00761DDA" w:rsidRPr="00791AFA" w:rsidRDefault="00761DDA" w:rsidP="00761DDA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2</w:t>
            </w:r>
          </w:p>
        </w:tc>
        <w:tc>
          <w:tcPr>
            <w:tcW w:w="5697" w:type="dxa"/>
            <w:vAlign w:val="center"/>
          </w:tcPr>
          <w:p w:rsidR="00761DDA" w:rsidRPr="00791AFA" w:rsidRDefault="00761DDA" w:rsidP="00761DDA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Trigonometric Functions</w:t>
            </w:r>
          </w:p>
        </w:tc>
      </w:tr>
      <w:tr w:rsidR="00761DDA" w:rsidRPr="00791AFA" w:rsidTr="00761DDA">
        <w:trPr>
          <w:trHeight w:val="262"/>
        </w:trPr>
        <w:tc>
          <w:tcPr>
            <w:tcW w:w="914" w:type="dxa"/>
            <w:vAlign w:val="center"/>
          </w:tcPr>
          <w:p w:rsidR="00761DDA" w:rsidRPr="00791AFA" w:rsidRDefault="00761DDA" w:rsidP="00761DDA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3</w:t>
            </w:r>
          </w:p>
        </w:tc>
        <w:tc>
          <w:tcPr>
            <w:tcW w:w="5697" w:type="dxa"/>
            <w:vAlign w:val="center"/>
          </w:tcPr>
          <w:p w:rsidR="00761DDA" w:rsidRPr="00791AFA" w:rsidRDefault="00761DDA" w:rsidP="00761DDA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Mathematical Induction.</w:t>
            </w:r>
          </w:p>
        </w:tc>
      </w:tr>
      <w:tr w:rsidR="00761DDA" w:rsidRPr="00791AFA" w:rsidTr="00761DDA">
        <w:trPr>
          <w:trHeight w:val="276"/>
        </w:trPr>
        <w:tc>
          <w:tcPr>
            <w:tcW w:w="914" w:type="dxa"/>
            <w:vAlign w:val="center"/>
          </w:tcPr>
          <w:p w:rsidR="00761DDA" w:rsidRPr="00791AFA" w:rsidRDefault="00761DDA" w:rsidP="00761DDA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4</w:t>
            </w:r>
          </w:p>
        </w:tc>
        <w:tc>
          <w:tcPr>
            <w:tcW w:w="5697" w:type="dxa"/>
            <w:vAlign w:val="center"/>
          </w:tcPr>
          <w:p w:rsidR="00761DDA" w:rsidRPr="00791AFA" w:rsidRDefault="00761DDA" w:rsidP="00761DDA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Complex </w:t>
            </w:r>
            <w:proofErr w:type="spellStart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No.s</w:t>
            </w:r>
            <w:proofErr w:type="spellEnd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&amp; Quadratics Equations.</w:t>
            </w:r>
          </w:p>
        </w:tc>
      </w:tr>
      <w:tr w:rsidR="00761DDA" w:rsidRPr="00791AFA" w:rsidTr="00761DDA">
        <w:trPr>
          <w:trHeight w:val="276"/>
        </w:trPr>
        <w:tc>
          <w:tcPr>
            <w:tcW w:w="914" w:type="dxa"/>
            <w:vAlign w:val="center"/>
          </w:tcPr>
          <w:p w:rsidR="00761DDA" w:rsidRPr="00791AFA" w:rsidRDefault="00761DDA" w:rsidP="00761DDA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5</w:t>
            </w:r>
          </w:p>
        </w:tc>
        <w:tc>
          <w:tcPr>
            <w:tcW w:w="5697" w:type="dxa"/>
            <w:vAlign w:val="center"/>
          </w:tcPr>
          <w:p w:rsidR="00761DDA" w:rsidRPr="00791AFA" w:rsidRDefault="00761DDA" w:rsidP="00761DDA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Linear Inequalities.</w:t>
            </w:r>
          </w:p>
        </w:tc>
      </w:tr>
      <w:tr w:rsidR="00761DDA" w:rsidRPr="00791AFA" w:rsidTr="00761DDA">
        <w:trPr>
          <w:trHeight w:val="262"/>
        </w:trPr>
        <w:tc>
          <w:tcPr>
            <w:tcW w:w="914" w:type="dxa"/>
            <w:vAlign w:val="center"/>
          </w:tcPr>
          <w:p w:rsidR="00761DDA" w:rsidRPr="00791AFA" w:rsidRDefault="00761DDA" w:rsidP="00761DDA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6</w:t>
            </w:r>
          </w:p>
        </w:tc>
        <w:tc>
          <w:tcPr>
            <w:tcW w:w="5697" w:type="dxa"/>
            <w:vAlign w:val="center"/>
          </w:tcPr>
          <w:p w:rsidR="00761DDA" w:rsidRPr="00791AFA" w:rsidRDefault="00761DDA" w:rsidP="00761DDA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Permutations&amp; Combinations</w:t>
            </w:r>
          </w:p>
        </w:tc>
      </w:tr>
      <w:tr w:rsidR="00761DDA" w:rsidRPr="00791AFA" w:rsidTr="00761DDA">
        <w:trPr>
          <w:trHeight w:val="288"/>
        </w:trPr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:rsidR="00761DDA" w:rsidRPr="00791AFA" w:rsidRDefault="00761DDA" w:rsidP="00761DDA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7</w:t>
            </w:r>
          </w:p>
        </w:tc>
        <w:tc>
          <w:tcPr>
            <w:tcW w:w="5697" w:type="dxa"/>
            <w:tcBorders>
              <w:left w:val="single" w:sz="12" w:space="0" w:color="auto"/>
            </w:tcBorders>
            <w:vAlign w:val="center"/>
          </w:tcPr>
          <w:p w:rsidR="00761DDA" w:rsidRPr="00791AFA" w:rsidRDefault="00761DDA" w:rsidP="00761DDA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Binomial Theorem.</w:t>
            </w:r>
          </w:p>
        </w:tc>
      </w:tr>
    </w:tbl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</w:p>
    <w:p w:rsidR="008B0694" w:rsidRPr="00791AFA" w:rsidRDefault="008B0694" w:rsidP="00781D83">
      <w:pPr>
        <w:pStyle w:val="NoSpacing"/>
        <w:rPr>
          <w:rFonts w:asciiTheme="majorHAnsi" w:hAnsiTheme="majorHAnsi"/>
          <w:b/>
          <w:bCs/>
          <w:sz w:val="18"/>
          <w:szCs w:val="8"/>
        </w:rPr>
      </w:pPr>
    </w:p>
    <w:p w:rsidR="008B0694" w:rsidRPr="00791AFA" w:rsidRDefault="008B0694" w:rsidP="008B0694">
      <w:pPr>
        <w:rPr>
          <w:b/>
          <w:bCs/>
          <w:sz w:val="20"/>
          <w:szCs w:val="18"/>
          <w:lang w:bidi="ar-SA"/>
        </w:rPr>
      </w:pPr>
    </w:p>
    <w:p w:rsidR="008B0694" w:rsidRPr="00791AFA" w:rsidRDefault="008B0694" w:rsidP="008B0694">
      <w:pPr>
        <w:rPr>
          <w:b/>
          <w:bCs/>
          <w:sz w:val="20"/>
          <w:szCs w:val="18"/>
          <w:lang w:bidi="ar-SA"/>
        </w:rPr>
      </w:pPr>
    </w:p>
    <w:p w:rsidR="008B0694" w:rsidRPr="00791AFA" w:rsidRDefault="008B0694" w:rsidP="008B0694">
      <w:pPr>
        <w:rPr>
          <w:b/>
          <w:bCs/>
          <w:sz w:val="20"/>
          <w:szCs w:val="18"/>
          <w:lang w:bidi="ar-SA"/>
        </w:rPr>
      </w:pPr>
    </w:p>
    <w:p w:rsidR="008B0694" w:rsidRPr="00791AFA" w:rsidRDefault="008B0694" w:rsidP="008B0694">
      <w:pPr>
        <w:rPr>
          <w:b/>
          <w:bCs/>
          <w:sz w:val="20"/>
          <w:szCs w:val="18"/>
          <w:lang w:bidi="ar-SA"/>
        </w:rPr>
      </w:pPr>
    </w:p>
    <w:p w:rsidR="000969D7" w:rsidRPr="00761DDA" w:rsidRDefault="000969D7" w:rsidP="000969D7">
      <w:pPr>
        <w:pStyle w:val="NoSpacing"/>
        <w:rPr>
          <w:rFonts w:asciiTheme="majorHAnsi" w:hAnsiTheme="majorHAnsi"/>
          <w:b/>
          <w:bCs/>
          <w:sz w:val="2"/>
          <w:szCs w:val="2"/>
        </w:rPr>
      </w:pP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8"/>
        </w:rPr>
        <w:t>SUBJECT</w:t>
      </w:r>
      <w:proofErr w:type="gramStart"/>
      <w:r w:rsidRPr="00791AFA">
        <w:rPr>
          <w:rFonts w:asciiTheme="majorHAnsi" w:hAnsiTheme="majorHAnsi"/>
          <w:b/>
          <w:bCs/>
          <w:sz w:val="32"/>
          <w:szCs w:val="18"/>
        </w:rPr>
        <w:t>:-</w:t>
      </w:r>
      <w:proofErr w:type="gramEnd"/>
      <w:r w:rsidRPr="00791AFA">
        <w:rPr>
          <w:rFonts w:asciiTheme="majorHAnsi" w:hAnsiTheme="majorHAnsi"/>
          <w:b/>
          <w:bCs/>
          <w:sz w:val="32"/>
          <w:szCs w:val="18"/>
        </w:rPr>
        <w:t xml:space="preserve">   </w:t>
      </w: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>PHYSICS</w:t>
      </w: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12"/>
          <w:szCs w:val="2"/>
          <w:u w:val="single"/>
        </w:rPr>
      </w:pPr>
    </w:p>
    <w:tbl>
      <w:tblPr>
        <w:tblStyle w:val="TableGrid"/>
        <w:tblW w:w="6957" w:type="dxa"/>
        <w:tblInd w:w="2667" w:type="dxa"/>
        <w:tblLook w:val="04A0"/>
      </w:tblPr>
      <w:tblGrid>
        <w:gridCol w:w="1659"/>
        <w:gridCol w:w="5298"/>
      </w:tblGrid>
      <w:tr w:rsidR="00781D83" w:rsidRPr="00791AFA" w:rsidTr="00761DDA">
        <w:trPr>
          <w:trHeight w:val="302"/>
        </w:trPr>
        <w:tc>
          <w:tcPr>
            <w:tcW w:w="1659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I</w:t>
            </w:r>
          </w:p>
        </w:tc>
        <w:tc>
          <w:tcPr>
            <w:tcW w:w="5298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Elementary Mathematics</w:t>
            </w:r>
          </w:p>
        </w:tc>
      </w:tr>
      <w:tr w:rsidR="00781D83" w:rsidRPr="00791AFA" w:rsidTr="00761DDA">
        <w:trPr>
          <w:trHeight w:val="302"/>
        </w:trPr>
        <w:tc>
          <w:tcPr>
            <w:tcW w:w="1659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II</w:t>
            </w:r>
          </w:p>
        </w:tc>
        <w:tc>
          <w:tcPr>
            <w:tcW w:w="5298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Physical world and Measurements</w:t>
            </w:r>
          </w:p>
        </w:tc>
      </w:tr>
      <w:tr w:rsidR="00781D83" w:rsidRPr="00791AFA" w:rsidTr="00761DDA">
        <w:trPr>
          <w:trHeight w:val="287"/>
        </w:trPr>
        <w:tc>
          <w:tcPr>
            <w:tcW w:w="1659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III</w:t>
            </w:r>
          </w:p>
        </w:tc>
        <w:tc>
          <w:tcPr>
            <w:tcW w:w="5298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Kinematics</w:t>
            </w:r>
          </w:p>
        </w:tc>
      </w:tr>
      <w:tr w:rsidR="00781D83" w:rsidRPr="00791AFA" w:rsidTr="00761DDA">
        <w:trPr>
          <w:trHeight w:val="302"/>
        </w:trPr>
        <w:tc>
          <w:tcPr>
            <w:tcW w:w="1659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IV</w:t>
            </w:r>
          </w:p>
        </w:tc>
        <w:tc>
          <w:tcPr>
            <w:tcW w:w="5298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Laws of motion</w:t>
            </w:r>
          </w:p>
        </w:tc>
      </w:tr>
      <w:tr w:rsidR="00781D83" w:rsidRPr="00791AFA" w:rsidTr="00761DDA">
        <w:trPr>
          <w:trHeight w:val="302"/>
        </w:trPr>
        <w:tc>
          <w:tcPr>
            <w:tcW w:w="1659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V</w:t>
            </w:r>
          </w:p>
        </w:tc>
        <w:tc>
          <w:tcPr>
            <w:tcW w:w="5298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Work Power and Energy.</w:t>
            </w:r>
          </w:p>
        </w:tc>
      </w:tr>
      <w:tr w:rsidR="003B1CF5" w:rsidRPr="00791AFA" w:rsidTr="00761DDA">
        <w:trPr>
          <w:trHeight w:val="302"/>
        </w:trPr>
        <w:tc>
          <w:tcPr>
            <w:tcW w:w="1659" w:type="dxa"/>
            <w:vAlign w:val="center"/>
          </w:tcPr>
          <w:p w:rsidR="003B1CF5" w:rsidRPr="00791AFA" w:rsidRDefault="00761DDA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VI</w:t>
            </w:r>
          </w:p>
        </w:tc>
        <w:tc>
          <w:tcPr>
            <w:tcW w:w="5298" w:type="dxa"/>
            <w:vAlign w:val="center"/>
          </w:tcPr>
          <w:p w:rsidR="003B1CF5" w:rsidRPr="00791AFA" w:rsidRDefault="00761DDA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Motion Of System Of Particles &amp; Rigid Body</w:t>
            </w:r>
          </w:p>
        </w:tc>
      </w:tr>
    </w:tbl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6"/>
          <w:szCs w:val="6"/>
        </w:rPr>
      </w:pPr>
    </w:p>
    <w:p w:rsidR="001E7618" w:rsidRPr="00791AFA" w:rsidRDefault="001E7618" w:rsidP="00781D83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</w:rPr>
      </w:pP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8"/>
        </w:rPr>
        <w:t>SUBJECT</w:t>
      </w:r>
      <w:proofErr w:type="gramStart"/>
      <w:r w:rsidRPr="00791AFA">
        <w:rPr>
          <w:rFonts w:asciiTheme="majorHAnsi" w:hAnsiTheme="majorHAnsi"/>
          <w:b/>
          <w:bCs/>
          <w:sz w:val="32"/>
          <w:szCs w:val="18"/>
        </w:rPr>
        <w:t>:-</w:t>
      </w:r>
      <w:proofErr w:type="gramEnd"/>
      <w:r w:rsidRPr="00791AFA">
        <w:rPr>
          <w:rFonts w:asciiTheme="majorHAnsi" w:hAnsiTheme="majorHAnsi"/>
          <w:b/>
          <w:bCs/>
          <w:sz w:val="32"/>
          <w:szCs w:val="18"/>
        </w:rPr>
        <w:t xml:space="preserve">   </w:t>
      </w: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>CHEMISTRY</w:t>
      </w:r>
    </w:p>
    <w:p w:rsidR="00781D83" w:rsidRPr="00791AFA" w:rsidRDefault="00781D83" w:rsidP="00781D83">
      <w:pPr>
        <w:pStyle w:val="NoSpacing"/>
        <w:rPr>
          <w:rFonts w:asciiTheme="majorHAnsi" w:hAnsiTheme="majorHAnsi"/>
          <w:b/>
          <w:bCs/>
          <w:sz w:val="8"/>
          <w:szCs w:val="2"/>
          <w:u w:val="single"/>
        </w:rPr>
      </w:pPr>
    </w:p>
    <w:tbl>
      <w:tblPr>
        <w:tblStyle w:val="TableGrid"/>
        <w:tblW w:w="6863" w:type="dxa"/>
        <w:tblInd w:w="2250" w:type="dxa"/>
        <w:tblLook w:val="04A0"/>
      </w:tblPr>
      <w:tblGrid>
        <w:gridCol w:w="1637"/>
        <w:gridCol w:w="5226"/>
      </w:tblGrid>
      <w:tr w:rsidR="00781D83" w:rsidRPr="00791AFA" w:rsidTr="008B0694">
        <w:trPr>
          <w:trHeight w:val="316"/>
        </w:trPr>
        <w:tc>
          <w:tcPr>
            <w:tcW w:w="1637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I</w:t>
            </w:r>
          </w:p>
        </w:tc>
        <w:tc>
          <w:tcPr>
            <w:tcW w:w="5226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Some Basic Concepts Of Chemistry</w:t>
            </w:r>
          </w:p>
        </w:tc>
      </w:tr>
      <w:tr w:rsidR="00781D83" w:rsidRPr="00791AFA" w:rsidTr="008B0694">
        <w:trPr>
          <w:trHeight w:val="316"/>
        </w:trPr>
        <w:tc>
          <w:tcPr>
            <w:tcW w:w="1637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II</w:t>
            </w:r>
          </w:p>
        </w:tc>
        <w:tc>
          <w:tcPr>
            <w:tcW w:w="5226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Atomic Structure</w:t>
            </w:r>
          </w:p>
        </w:tc>
      </w:tr>
      <w:tr w:rsidR="00781D83" w:rsidRPr="00791AFA" w:rsidTr="008B0694">
        <w:trPr>
          <w:trHeight w:val="301"/>
        </w:trPr>
        <w:tc>
          <w:tcPr>
            <w:tcW w:w="1637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III</w:t>
            </w:r>
          </w:p>
        </w:tc>
        <w:tc>
          <w:tcPr>
            <w:tcW w:w="5226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Classifications of elements in the periodic table</w:t>
            </w:r>
          </w:p>
        </w:tc>
      </w:tr>
      <w:tr w:rsidR="00781D83" w:rsidRPr="00791AFA" w:rsidTr="008B0694">
        <w:trPr>
          <w:trHeight w:val="316"/>
        </w:trPr>
        <w:tc>
          <w:tcPr>
            <w:tcW w:w="1637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IV</w:t>
            </w:r>
          </w:p>
        </w:tc>
        <w:tc>
          <w:tcPr>
            <w:tcW w:w="5226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Chemical Bonding</w:t>
            </w:r>
          </w:p>
        </w:tc>
      </w:tr>
      <w:tr w:rsidR="00781D83" w:rsidRPr="00791AFA" w:rsidTr="008B0694">
        <w:trPr>
          <w:trHeight w:val="301"/>
        </w:trPr>
        <w:tc>
          <w:tcPr>
            <w:tcW w:w="1637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V</w:t>
            </w:r>
          </w:p>
        </w:tc>
        <w:tc>
          <w:tcPr>
            <w:tcW w:w="5226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States of Matter</w:t>
            </w:r>
          </w:p>
        </w:tc>
      </w:tr>
      <w:tr w:rsidR="00781D83" w:rsidRPr="00791AFA" w:rsidTr="008B0694">
        <w:trPr>
          <w:trHeight w:val="316"/>
        </w:trPr>
        <w:tc>
          <w:tcPr>
            <w:tcW w:w="1637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VI</w:t>
            </w:r>
          </w:p>
        </w:tc>
        <w:tc>
          <w:tcPr>
            <w:tcW w:w="5226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Thermodynamic</w:t>
            </w:r>
            <w:r w:rsidR="002A768F"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s</w:t>
            </w:r>
          </w:p>
        </w:tc>
      </w:tr>
      <w:tr w:rsidR="00781D83" w:rsidRPr="00791AFA" w:rsidTr="008B0694">
        <w:trPr>
          <w:trHeight w:val="316"/>
        </w:trPr>
        <w:tc>
          <w:tcPr>
            <w:tcW w:w="1637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VII</w:t>
            </w:r>
          </w:p>
        </w:tc>
        <w:tc>
          <w:tcPr>
            <w:tcW w:w="5226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Equilibrium</w:t>
            </w:r>
          </w:p>
        </w:tc>
      </w:tr>
    </w:tbl>
    <w:p w:rsidR="00781D83" w:rsidRPr="00791AFA" w:rsidRDefault="00781D83" w:rsidP="00781D83">
      <w:pPr>
        <w:pStyle w:val="NoSpacing"/>
        <w:rPr>
          <w:rFonts w:asciiTheme="majorHAnsi" w:hAnsiTheme="majorHAnsi"/>
          <w:b/>
          <w:bCs/>
          <w:sz w:val="8"/>
          <w:szCs w:val="8"/>
        </w:rPr>
      </w:pP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8"/>
        </w:rPr>
        <w:t>SUBJECT</w:t>
      </w:r>
      <w:proofErr w:type="gramStart"/>
      <w:r w:rsidRPr="00791AFA">
        <w:rPr>
          <w:rFonts w:asciiTheme="majorHAnsi" w:hAnsiTheme="majorHAnsi"/>
          <w:b/>
          <w:bCs/>
          <w:sz w:val="32"/>
          <w:szCs w:val="18"/>
        </w:rPr>
        <w:t>:-</w:t>
      </w:r>
      <w:proofErr w:type="gramEnd"/>
      <w:r w:rsidRPr="00791AFA">
        <w:rPr>
          <w:rFonts w:asciiTheme="majorHAnsi" w:hAnsiTheme="majorHAnsi"/>
          <w:b/>
          <w:bCs/>
          <w:sz w:val="32"/>
          <w:szCs w:val="18"/>
        </w:rPr>
        <w:t xml:space="preserve">   </w:t>
      </w: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>PHYSICAL EDUCATION</w:t>
      </w:r>
    </w:p>
    <w:p w:rsidR="00781D83" w:rsidRPr="00791AFA" w:rsidRDefault="00781D83" w:rsidP="008B0694">
      <w:pPr>
        <w:pStyle w:val="NoSpacing"/>
        <w:rPr>
          <w:rFonts w:asciiTheme="majorHAnsi" w:hAnsiTheme="majorHAnsi"/>
          <w:b/>
          <w:bCs/>
          <w:sz w:val="10"/>
          <w:szCs w:val="2"/>
          <w:u w:val="single"/>
        </w:rPr>
      </w:pPr>
    </w:p>
    <w:tbl>
      <w:tblPr>
        <w:tblStyle w:val="TableGrid"/>
        <w:tblW w:w="6880" w:type="dxa"/>
        <w:tblInd w:w="2242" w:type="dxa"/>
        <w:tblLook w:val="04A0"/>
      </w:tblPr>
      <w:tblGrid>
        <w:gridCol w:w="1641"/>
        <w:gridCol w:w="5239"/>
      </w:tblGrid>
      <w:tr w:rsidR="00781D83" w:rsidRPr="00791AFA" w:rsidTr="008B0694">
        <w:trPr>
          <w:trHeight w:val="257"/>
        </w:trPr>
        <w:tc>
          <w:tcPr>
            <w:tcW w:w="1641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I</w:t>
            </w:r>
          </w:p>
        </w:tc>
        <w:tc>
          <w:tcPr>
            <w:tcW w:w="5239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Concepts of Physical Education</w:t>
            </w:r>
          </w:p>
        </w:tc>
      </w:tr>
      <w:tr w:rsidR="00781D83" w:rsidRPr="00791AFA" w:rsidTr="008B0694">
        <w:trPr>
          <w:trHeight w:val="270"/>
        </w:trPr>
        <w:tc>
          <w:tcPr>
            <w:tcW w:w="1641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II</w:t>
            </w:r>
          </w:p>
        </w:tc>
        <w:tc>
          <w:tcPr>
            <w:tcW w:w="5239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proofErr w:type="gramStart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Physiological  aspects</w:t>
            </w:r>
            <w:proofErr w:type="gramEnd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of Physical Education.</w:t>
            </w:r>
          </w:p>
        </w:tc>
      </w:tr>
      <w:tr w:rsidR="00781D83" w:rsidRPr="00791AFA" w:rsidTr="008B0694">
        <w:trPr>
          <w:trHeight w:val="270"/>
        </w:trPr>
        <w:tc>
          <w:tcPr>
            <w:tcW w:w="1641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III</w:t>
            </w:r>
          </w:p>
        </w:tc>
        <w:tc>
          <w:tcPr>
            <w:tcW w:w="5239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Sports Psychology</w:t>
            </w:r>
          </w:p>
        </w:tc>
      </w:tr>
      <w:tr w:rsidR="00781D83" w:rsidRPr="00791AFA" w:rsidTr="008B0694">
        <w:trPr>
          <w:trHeight w:val="257"/>
        </w:trPr>
        <w:tc>
          <w:tcPr>
            <w:tcW w:w="1641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IV</w:t>
            </w:r>
          </w:p>
        </w:tc>
        <w:tc>
          <w:tcPr>
            <w:tcW w:w="5239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Carrier </w:t>
            </w:r>
            <w:proofErr w:type="gramStart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of  Physical</w:t>
            </w:r>
            <w:proofErr w:type="gramEnd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Education.</w:t>
            </w:r>
          </w:p>
        </w:tc>
      </w:tr>
      <w:tr w:rsidR="00781D83" w:rsidRPr="00791AFA" w:rsidTr="008B0694">
        <w:trPr>
          <w:trHeight w:val="270"/>
        </w:trPr>
        <w:tc>
          <w:tcPr>
            <w:tcW w:w="1641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V</w:t>
            </w:r>
          </w:p>
        </w:tc>
        <w:tc>
          <w:tcPr>
            <w:tcW w:w="5239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Health education</w:t>
            </w:r>
          </w:p>
        </w:tc>
      </w:tr>
      <w:tr w:rsidR="00781D83" w:rsidRPr="00791AFA" w:rsidTr="008B0694">
        <w:trPr>
          <w:trHeight w:val="257"/>
        </w:trPr>
        <w:tc>
          <w:tcPr>
            <w:tcW w:w="1641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VI</w:t>
            </w:r>
          </w:p>
        </w:tc>
        <w:tc>
          <w:tcPr>
            <w:tcW w:w="5239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National Events</w:t>
            </w:r>
          </w:p>
        </w:tc>
      </w:tr>
      <w:tr w:rsidR="00781D83" w:rsidRPr="00791AFA" w:rsidTr="008B0694">
        <w:trPr>
          <w:trHeight w:val="283"/>
        </w:trPr>
        <w:tc>
          <w:tcPr>
            <w:tcW w:w="1641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VII</w:t>
            </w:r>
          </w:p>
        </w:tc>
        <w:tc>
          <w:tcPr>
            <w:tcW w:w="5239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Olympic Games.</w:t>
            </w:r>
          </w:p>
        </w:tc>
      </w:tr>
    </w:tbl>
    <w:p w:rsidR="008B0694" w:rsidRPr="00791AFA" w:rsidRDefault="008B0694" w:rsidP="008B0694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8"/>
        </w:rPr>
        <w:t>SUBJECT</w:t>
      </w:r>
      <w:proofErr w:type="gramStart"/>
      <w:r w:rsidRPr="00791AFA">
        <w:rPr>
          <w:rFonts w:asciiTheme="majorHAnsi" w:hAnsiTheme="majorHAnsi"/>
          <w:b/>
          <w:bCs/>
          <w:sz w:val="32"/>
          <w:szCs w:val="18"/>
        </w:rPr>
        <w:t>:-</w:t>
      </w:r>
      <w:proofErr w:type="gramEnd"/>
      <w:r w:rsidRPr="00791AFA">
        <w:rPr>
          <w:rFonts w:asciiTheme="majorHAnsi" w:hAnsiTheme="majorHAnsi"/>
          <w:b/>
          <w:bCs/>
          <w:sz w:val="32"/>
          <w:szCs w:val="18"/>
        </w:rPr>
        <w:t xml:space="preserve">   </w:t>
      </w: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>BIOLOGY</w:t>
      </w:r>
    </w:p>
    <w:p w:rsidR="008B0694" w:rsidRPr="00791AFA" w:rsidRDefault="008B0694" w:rsidP="008B0694">
      <w:pPr>
        <w:pStyle w:val="NoSpacing"/>
        <w:ind w:firstLine="720"/>
        <w:rPr>
          <w:rFonts w:asciiTheme="majorHAnsi" w:hAnsiTheme="majorHAnsi"/>
          <w:b/>
          <w:bCs/>
          <w:sz w:val="18"/>
          <w:szCs w:val="6"/>
          <w:u w:val="single"/>
        </w:rPr>
      </w:pPr>
    </w:p>
    <w:tbl>
      <w:tblPr>
        <w:tblStyle w:val="TableGrid"/>
        <w:tblW w:w="7445" w:type="dxa"/>
        <w:tblInd w:w="1971" w:type="dxa"/>
        <w:tblLook w:val="04A0"/>
      </w:tblPr>
      <w:tblGrid>
        <w:gridCol w:w="1776"/>
        <w:gridCol w:w="5669"/>
      </w:tblGrid>
      <w:tr w:rsidR="008B0694" w:rsidRPr="00791AFA" w:rsidTr="000969D7"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</w:p>
        </w:tc>
      </w:tr>
      <w:tr w:rsidR="008B0694" w:rsidRPr="00791AFA" w:rsidTr="000969D7">
        <w:trPr>
          <w:trHeight w:val="305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 -  I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DIVERSITY IN THE LIVING WORLD </w:t>
            </w:r>
          </w:p>
        </w:tc>
      </w:tr>
      <w:tr w:rsidR="008B0694" w:rsidRPr="00791AFA" w:rsidTr="000969D7">
        <w:trPr>
          <w:trHeight w:val="305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1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The living world </w:t>
            </w:r>
          </w:p>
        </w:tc>
      </w:tr>
      <w:tr w:rsidR="008B0694" w:rsidRPr="00791AFA" w:rsidTr="000969D7">
        <w:trPr>
          <w:trHeight w:val="305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2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Biological classification</w:t>
            </w:r>
          </w:p>
        </w:tc>
      </w:tr>
      <w:tr w:rsidR="008B0694" w:rsidRPr="00791AFA" w:rsidTr="000969D7">
        <w:trPr>
          <w:trHeight w:val="305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3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Plant kingdom</w:t>
            </w:r>
          </w:p>
        </w:tc>
      </w:tr>
      <w:tr w:rsidR="008B0694" w:rsidRPr="00791AFA" w:rsidTr="000969D7">
        <w:trPr>
          <w:trHeight w:val="321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4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Animal kingdom</w:t>
            </w:r>
          </w:p>
        </w:tc>
      </w:tr>
      <w:tr w:rsidR="008B0694" w:rsidRPr="00791AFA" w:rsidTr="000969D7">
        <w:trPr>
          <w:trHeight w:val="321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 -  II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STRUCTURAL ORGANISATION IN PLANTS AND ANIMALS</w:t>
            </w:r>
          </w:p>
        </w:tc>
      </w:tr>
      <w:tr w:rsidR="008B0694" w:rsidRPr="00791AFA" w:rsidTr="000969D7">
        <w:trPr>
          <w:trHeight w:val="305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5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Morphology</w:t>
            </w:r>
          </w:p>
        </w:tc>
      </w:tr>
      <w:tr w:rsidR="008B0694" w:rsidRPr="00791AFA" w:rsidTr="000969D7">
        <w:trPr>
          <w:trHeight w:val="321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6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Anatomy of flowering plants</w:t>
            </w:r>
          </w:p>
        </w:tc>
      </w:tr>
      <w:tr w:rsidR="008B0694" w:rsidRPr="00791AFA" w:rsidTr="000969D7">
        <w:trPr>
          <w:trHeight w:val="626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7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Structural </w:t>
            </w:r>
            <w:proofErr w:type="spellStart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organisation</w:t>
            </w:r>
            <w:proofErr w:type="spellEnd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 in animals (</w:t>
            </w:r>
            <w:proofErr w:type="spellStart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upto</w:t>
            </w:r>
            <w:proofErr w:type="spellEnd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animal tissues  only)</w:t>
            </w:r>
          </w:p>
        </w:tc>
      </w:tr>
      <w:tr w:rsidR="008B0694" w:rsidRPr="00791AFA" w:rsidTr="000969D7">
        <w:trPr>
          <w:trHeight w:val="321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 -  III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CELL: STRUCTURE  AND FUNCTIONS</w:t>
            </w:r>
          </w:p>
        </w:tc>
      </w:tr>
      <w:tr w:rsidR="008B0694" w:rsidRPr="00791AFA" w:rsidTr="000969D7">
        <w:trPr>
          <w:trHeight w:val="321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8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CELL: The unit of life</w:t>
            </w:r>
          </w:p>
        </w:tc>
      </w:tr>
      <w:tr w:rsidR="008B0694" w:rsidRPr="00791AFA" w:rsidTr="000969D7">
        <w:trPr>
          <w:trHeight w:val="321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10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694" w:rsidRPr="00791AFA" w:rsidRDefault="008B0694" w:rsidP="00E155F3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Cell cycle and Cell   Division</w:t>
            </w:r>
          </w:p>
        </w:tc>
      </w:tr>
    </w:tbl>
    <w:p w:rsidR="008B0694" w:rsidRPr="00791AFA" w:rsidRDefault="008B0694" w:rsidP="008B0694">
      <w:pPr>
        <w:pStyle w:val="NoSpacing"/>
        <w:rPr>
          <w:rFonts w:asciiTheme="majorHAnsi" w:hAnsiTheme="majorHAnsi"/>
          <w:b/>
          <w:bCs/>
          <w:sz w:val="10"/>
          <w:szCs w:val="2"/>
          <w:u w:val="single"/>
        </w:rPr>
      </w:pPr>
    </w:p>
    <w:p w:rsidR="00781D83" w:rsidRPr="00791AFA" w:rsidRDefault="00781D83" w:rsidP="00781D83">
      <w:pPr>
        <w:pStyle w:val="NoSpacing"/>
        <w:jc w:val="center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>COMMERCE STREAM</w:t>
      </w:r>
    </w:p>
    <w:p w:rsidR="008B0694" w:rsidRPr="00791AFA" w:rsidRDefault="008B0694" w:rsidP="00781D83">
      <w:pPr>
        <w:pStyle w:val="NoSpacing"/>
        <w:ind w:firstLine="720"/>
        <w:rPr>
          <w:rFonts w:asciiTheme="majorHAnsi" w:hAnsiTheme="majorHAnsi"/>
          <w:b/>
          <w:bCs/>
          <w:sz w:val="8"/>
          <w:szCs w:val="8"/>
        </w:rPr>
      </w:pP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8"/>
        </w:rPr>
        <w:t>SUBJECT</w:t>
      </w:r>
      <w:proofErr w:type="gramStart"/>
      <w:r w:rsidRPr="00791AFA">
        <w:rPr>
          <w:rFonts w:asciiTheme="majorHAnsi" w:hAnsiTheme="majorHAnsi"/>
          <w:b/>
          <w:bCs/>
          <w:sz w:val="32"/>
          <w:szCs w:val="18"/>
        </w:rPr>
        <w:t>:-</w:t>
      </w:r>
      <w:proofErr w:type="gramEnd"/>
      <w:r w:rsidRPr="00791AFA">
        <w:rPr>
          <w:rFonts w:asciiTheme="majorHAnsi" w:hAnsiTheme="majorHAnsi"/>
          <w:b/>
          <w:bCs/>
          <w:sz w:val="32"/>
          <w:szCs w:val="18"/>
        </w:rPr>
        <w:t xml:space="preserve">   </w:t>
      </w: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>ACCOUNTANCY</w:t>
      </w: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10"/>
          <w:szCs w:val="2"/>
          <w:u w:val="single"/>
        </w:rPr>
      </w:pPr>
    </w:p>
    <w:tbl>
      <w:tblPr>
        <w:tblStyle w:val="TableGrid"/>
        <w:tblW w:w="9810" w:type="dxa"/>
        <w:tblInd w:w="558" w:type="dxa"/>
        <w:tblLook w:val="04A0"/>
      </w:tblPr>
      <w:tblGrid>
        <w:gridCol w:w="2340"/>
        <w:gridCol w:w="8"/>
        <w:gridCol w:w="7462"/>
      </w:tblGrid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1</w:t>
            </w:r>
          </w:p>
        </w:tc>
        <w:tc>
          <w:tcPr>
            <w:tcW w:w="7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Accountancy : The Language of Business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2</w:t>
            </w:r>
          </w:p>
        </w:tc>
        <w:tc>
          <w:tcPr>
            <w:tcW w:w="7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Basic Accounting Terms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3</w:t>
            </w:r>
          </w:p>
        </w:tc>
        <w:tc>
          <w:tcPr>
            <w:tcW w:w="7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Theory Base </w:t>
            </w:r>
            <w:r w:rsid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of </w:t>
            </w: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Accounting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4</w:t>
            </w:r>
          </w:p>
        </w:tc>
        <w:tc>
          <w:tcPr>
            <w:tcW w:w="7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Accounting Equation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5</w:t>
            </w:r>
          </w:p>
        </w:tc>
        <w:tc>
          <w:tcPr>
            <w:tcW w:w="7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Books of original Entry (journal) Rules of Debit &amp; Credit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6</w:t>
            </w:r>
          </w:p>
        </w:tc>
        <w:tc>
          <w:tcPr>
            <w:tcW w:w="74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Le</w:t>
            </w:r>
            <w:r w:rsid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dgers</w:t>
            </w:r>
          </w:p>
        </w:tc>
      </w:tr>
      <w:tr w:rsidR="00781D83" w:rsidRPr="00791AFA" w:rsidTr="00983460"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7</w:t>
            </w:r>
          </w:p>
        </w:tc>
        <w:tc>
          <w:tcPr>
            <w:tcW w:w="74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Bank Reconciliation statement</w:t>
            </w:r>
          </w:p>
        </w:tc>
      </w:tr>
      <w:tr w:rsidR="00781D83" w:rsidRPr="00791AFA" w:rsidTr="00983460"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8</w:t>
            </w:r>
          </w:p>
        </w:tc>
        <w:tc>
          <w:tcPr>
            <w:tcW w:w="74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Trial Balance/ Rectification of Error</w:t>
            </w:r>
          </w:p>
        </w:tc>
      </w:tr>
      <w:tr w:rsidR="00781D83" w:rsidRPr="00791AFA" w:rsidTr="00983460"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9</w:t>
            </w:r>
          </w:p>
        </w:tc>
        <w:tc>
          <w:tcPr>
            <w:tcW w:w="74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Depreciation</w:t>
            </w:r>
          </w:p>
        </w:tc>
      </w:tr>
      <w:tr w:rsidR="00781D83" w:rsidRPr="00791AFA" w:rsidTr="00983460"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10</w:t>
            </w:r>
          </w:p>
        </w:tc>
        <w:tc>
          <w:tcPr>
            <w:tcW w:w="74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Reserve &amp; Position </w:t>
            </w:r>
          </w:p>
        </w:tc>
      </w:tr>
      <w:tr w:rsidR="00781D83" w:rsidRPr="00791AFA" w:rsidTr="00983460"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11</w:t>
            </w:r>
          </w:p>
        </w:tc>
        <w:tc>
          <w:tcPr>
            <w:tcW w:w="74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Accounting for Bills of Exchange</w:t>
            </w:r>
          </w:p>
        </w:tc>
      </w:tr>
    </w:tbl>
    <w:p w:rsidR="00781D83" w:rsidRPr="00791AFA" w:rsidRDefault="00781D83" w:rsidP="00781D83">
      <w:pPr>
        <w:pStyle w:val="NoSpacing"/>
        <w:rPr>
          <w:rFonts w:asciiTheme="majorHAnsi" w:hAnsiTheme="majorHAnsi"/>
          <w:b/>
          <w:bCs/>
          <w:sz w:val="10"/>
          <w:szCs w:val="2"/>
        </w:rPr>
      </w:pPr>
    </w:p>
    <w:p w:rsidR="000969D7" w:rsidRPr="00791AFA" w:rsidRDefault="000969D7" w:rsidP="00781D83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</w:rPr>
      </w:pPr>
    </w:p>
    <w:p w:rsidR="000969D7" w:rsidRPr="00791AFA" w:rsidRDefault="000969D7" w:rsidP="00781D83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</w:rPr>
      </w:pP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8"/>
        </w:rPr>
        <w:t>SUBJECT</w:t>
      </w:r>
      <w:proofErr w:type="gramStart"/>
      <w:r w:rsidRPr="00791AFA">
        <w:rPr>
          <w:rFonts w:asciiTheme="majorHAnsi" w:hAnsiTheme="majorHAnsi"/>
          <w:b/>
          <w:bCs/>
          <w:sz w:val="32"/>
          <w:szCs w:val="18"/>
        </w:rPr>
        <w:t>:-</w:t>
      </w:r>
      <w:proofErr w:type="gramEnd"/>
      <w:r w:rsidRPr="00791AFA">
        <w:rPr>
          <w:rFonts w:asciiTheme="majorHAnsi" w:hAnsiTheme="majorHAnsi"/>
          <w:b/>
          <w:bCs/>
          <w:sz w:val="32"/>
          <w:szCs w:val="18"/>
        </w:rPr>
        <w:t xml:space="preserve">   </w:t>
      </w: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>BUSINESS STUDIES</w:t>
      </w: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6"/>
          <w:szCs w:val="2"/>
          <w:u w:val="single"/>
        </w:rPr>
      </w:pPr>
    </w:p>
    <w:tbl>
      <w:tblPr>
        <w:tblStyle w:val="TableGrid"/>
        <w:tblW w:w="9810" w:type="dxa"/>
        <w:tblInd w:w="558" w:type="dxa"/>
        <w:tblLook w:val="04A0"/>
      </w:tblPr>
      <w:tblGrid>
        <w:gridCol w:w="2340"/>
        <w:gridCol w:w="7470"/>
      </w:tblGrid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1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Nature &amp; purpose of business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2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Forms of business </w:t>
            </w:r>
            <w:proofErr w:type="spellStart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organisation</w:t>
            </w:r>
            <w:proofErr w:type="spellEnd"/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3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proofErr w:type="gramStart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Private ,</w:t>
            </w:r>
            <w:proofErr w:type="gramEnd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public and global enterprise.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Unit-4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Business services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Unit-5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Emergency modes of business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Unit-6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Social responsibility  of business and business ethics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Unit-7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Formation of Company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Unit-8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Sources of Business finance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Unit-9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Small Business</w:t>
            </w:r>
          </w:p>
        </w:tc>
      </w:tr>
    </w:tbl>
    <w:p w:rsidR="00781D83" w:rsidRPr="00791AFA" w:rsidRDefault="00781D83" w:rsidP="00781D83">
      <w:pPr>
        <w:pStyle w:val="NoSpacing"/>
        <w:rPr>
          <w:rFonts w:asciiTheme="majorHAnsi" w:hAnsiTheme="majorHAnsi"/>
          <w:b/>
          <w:bCs/>
          <w:sz w:val="6"/>
          <w:szCs w:val="2"/>
        </w:rPr>
      </w:pPr>
    </w:p>
    <w:p w:rsidR="000969D7" w:rsidRPr="00791AFA" w:rsidRDefault="000969D7" w:rsidP="00781D83">
      <w:pPr>
        <w:pStyle w:val="NoSpacing"/>
        <w:ind w:firstLine="720"/>
        <w:rPr>
          <w:rFonts w:asciiTheme="majorHAnsi" w:hAnsiTheme="majorHAnsi"/>
          <w:b/>
          <w:bCs/>
          <w:sz w:val="18"/>
          <w:szCs w:val="8"/>
        </w:rPr>
      </w:pP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8"/>
        </w:rPr>
        <w:t>SUBJECT</w:t>
      </w:r>
      <w:proofErr w:type="gramStart"/>
      <w:r w:rsidRPr="00791AFA">
        <w:rPr>
          <w:rFonts w:asciiTheme="majorHAnsi" w:hAnsiTheme="majorHAnsi"/>
          <w:b/>
          <w:bCs/>
          <w:sz w:val="32"/>
          <w:szCs w:val="18"/>
        </w:rPr>
        <w:t>:-</w:t>
      </w:r>
      <w:proofErr w:type="gramEnd"/>
      <w:r w:rsidRPr="00791AFA">
        <w:rPr>
          <w:rFonts w:asciiTheme="majorHAnsi" w:hAnsiTheme="majorHAnsi"/>
          <w:b/>
          <w:bCs/>
          <w:sz w:val="32"/>
          <w:szCs w:val="18"/>
        </w:rPr>
        <w:t xml:space="preserve">   </w:t>
      </w: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>ECONOMICS</w:t>
      </w: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6"/>
          <w:szCs w:val="6"/>
          <w:u w:val="single"/>
        </w:rPr>
      </w:pPr>
    </w:p>
    <w:tbl>
      <w:tblPr>
        <w:tblStyle w:val="TableGrid"/>
        <w:tblW w:w="9810" w:type="dxa"/>
        <w:tblInd w:w="558" w:type="dxa"/>
        <w:tblLook w:val="04A0"/>
      </w:tblPr>
      <w:tblGrid>
        <w:gridCol w:w="2340"/>
        <w:gridCol w:w="7470"/>
      </w:tblGrid>
      <w:tr w:rsidR="00781D83" w:rsidRPr="00791AFA" w:rsidTr="00983460">
        <w:tc>
          <w:tcPr>
            <w:tcW w:w="9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</w:p>
        </w:tc>
      </w:tr>
      <w:tr w:rsidR="00781D83" w:rsidRPr="00791AFA" w:rsidTr="00983460">
        <w:tc>
          <w:tcPr>
            <w:tcW w:w="9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11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Measures of Dispersion – I (Range and Quadric Range) 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12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Measures of Dispersion – II (Mean or Average Deviation)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13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Measures of Dispersion – III (Standard Deviation)</w:t>
            </w:r>
          </w:p>
        </w:tc>
      </w:tr>
      <w:tr w:rsidR="00781D83" w:rsidRPr="00791AFA" w:rsidTr="00983460">
        <w:tc>
          <w:tcPr>
            <w:tcW w:w="9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(+) Plus – Syllabus covered till 2</w:t>
            </w: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  <w:vertAlign w:val="superscript"/>
              </w:rPr>
              <w:t>nd</w:t>
            </w: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Assessment.</w:t>
            </w:r>
          </w:p>
        </w:tc>
      </w:tr>
    </w:tbl>
    <w:p w:rsidR="00781D83" w:rsidRPr="00791AFA" w:rsidRDefault="00781D83" w:rsidP="00781D83">
      <w:pPr>
        <w:pStyle w:val="NoSpacing"/>
        <w:rPr>
          <w:rFonts w:asciiTheme="majorHAnsi" w:hAnsiTheme="majorHAnsi"/>
          <w:b/>
          <w:bCs/>
          <w:sz w:val="6"/>
          <w:szCs w:val="6"/>
        </w:rPr>
      </w:pPr>
    </w:p>
    <w:p w:rsidR="000969D7" w:rsidRPr="00791AFA" w:rsidRDefault="000969D7" w:rsidP="00781D83">
      <w:pPr>
        <w:pStyle w:val="NoSpacing"/>
        <w:ind w:firstLine="720"/>
        <w:rPr>
          <w:rFonts w:asciiTheme="majorHAnsi" w:hAnsiTheme="majorHAnsi"/>
          <w:b/>
          <w:bCs/>
          <w:sz w:val="16"/>
          <w:szCs w:val="6"/>
        </w:rPr>
      </w:pP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8"/>
        </w:rPr>
        <w:t>SUBJECT</w:t>
      </w:r>
      <w:proofErr w:type="gramStart"/>
      <w:r w:rsidRPr="00791AFA">
        <w:rPr>
          <w:rFonts w:asciiTheme="majorHAnsi" w:hAnsiTheme="majorHAnsi"/>
          <w:b/>
          <w:bCs/>
          <w:sz w:val="32"/>
          <w:szCs w:val="18"/>
        </w:rPr>
        <w:t>:-</w:t>
      </w:r>
      <w:proofErr w:type="gramEnd"/>
      <w:r w:rsidRPr="00791AFA">
        <w:rPr>
          <w:rFonts w:asciiTheme="majorHAnsi" w:hAnsiTheme="majorHAnsi"/>
          <w:b/>
          <w:bCs/>
          <w:sz w:val="32"/>
          <w:szCs w:val="18"/>
        </w:rPr>
        <w:t xml:space="preserve">   </w:t>
      </w: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>ENTREPRENEURSHIP</w:t>
      </w: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14"/>
          <w:szCs w:val="18"/>
          <w:u w:val="single"/>
        </w:rPr>
      </w:pPr>
    </w:p>
    <w:tbl>
      <w:tblPr>
        <w:tblStyle w:val="TableGrid"/>
        <w:tblW w:w="9810" w:type="dxa"/>
        <w:tblInd w:w="558" w:type="dxa"/>
        <w:tblLook w:val="04A0"/>
      </w:tblPr>
      <w:tblGrid>
        <w:gridCol w:w="2340"/>
        <w:gridCol w:w="7470"/>
      </w:tblGrid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1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Entrepreneurship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2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Entrepreneur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3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Entrepreneurial Values and Motivation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4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Entrepreneurial Skill Development Programme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5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Introduction to Market  Dynamics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6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Small Enterprise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7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91AFA" w:rsidP="00791AFA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Project and Iden</w:t>
            </w:r>
            <w:r w:rsidR="00781D83"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tification of Project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8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Selection of Project.</w:t>
            </w:r>
          </w:p>
        </w:tc>
      </w:tr>
    </w:tbl>
    <w:p w:rsidR="000969D7" w:rsidRPr="00791AFA" w:rsidRDefault="000969D7" w:rsidP="008B0694">
      <w:pPr>
        <w:rPr>
          <w:rFonts w:asciiTheme="majorHAnsi" w:hAnsiTheme="majorHAnsi"/>
          <w:b/>
          <w:bCs/>
          <w:sz w:val="8"/>
          <w:szCs w:val="2"/>
        </w:rPr>
      </w:pPr>
    </w:p>
    <w:p w:rsidR="00781D83" w:rsidRPr="00791AFA" w:rsidRDefault="008B0694" w:rsidP="008B0694">
      <w:pPr>
        <w:rPr>
          <w:rFonts w:asciiTheme="majorHAnsi" w:hAnsiTheme="majorHAnsi"/>
          <w:b/>
          <w:bCs/>
          <w:sz w:val="32"/>
          <w:szCs w:val="16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6"/>
        </w:rPr>
        <w:t xml:space="preserve">   </w:t>
      </w:r>
      <w:r w:rsidR="00781D83" w:rsidRPr="00791AFA">
        <w:rPr>
          <w:rFonts w:asciiTheme="majorHAnsi" w:hAnsiTheme="majorHAnsi"/>
          <w:b/>
          <w:bCs/>
          <w:sz w:val="32"/>
          <w:szCs w:val="16"/>
        </w:rPr>
        <w:t>SUBJECT</w:t>
      </w:r>
      <w:proofErr w:type="gramStart"/>
      <w:r w:rsidR="00781D83" w:rsidRPr="00791AFA">
        <w:rPr>
          <w:rFonts w:asciiTheme="majorHAnsi" w:hAnsiTheme="majorHAnsi"/>
          <w:b/>
          <w:bCs/>
          <w:sz w:val="32"/>
          <w:szCs w:val="16"/>
        </w:rPr>
        <w:t>:-</w:t>
      </w:r>
      <w:proofErr w:type="gramEnd"/>
      <w:r w:rsidR="00781D83" w:rsidRPr="00791AFA">
        <w:rPr>
          <w:rFonts w:asciiTheme="majorHAnsi" w:hAnsiTheme="majorHAnsi"/>
          <w:b/>
          <w:bCs/>
          <w:sz w:val="32"/>
          <w:szCs w:val="16"/>
        </w:rPr>
        <w:t xml:space="preserve">  </w:t>
      </w:r>
      <w:r w:rsidR="00781D83" w:rsidRPr="00791AFA">
        <w:rPr>
          <w:rFonts w:asciiTheme="majorHAnsi" w:hAnsiTheme="majorHAnsi"/>
          <w:b/>
          <w:bCs/>
          <w:sz w:val="32"/>
          <w:szCs w:val="16"/>
          <w:u w:val="single"/>
        </w:rPr>
        <w:t xml:space="preserve">BUISNESS MATHEMATICS FOR  GOLDEN EXAM </w:t>
      </w:r>
    </w:p>
    <w:tbl>
      <w:tblPr>
        <w:tblStyle w:val="TableGrid"/>
        <w:tblW w:w="9810" w:type="dxa"/>
        <w:tblInd w:w="558" w:type="dxa"/>
        <w:tblLook w:val="04A0"/>
      </w:tblPr>
      <w:tblGrid>
        <w:gridCol w:w="2340"/>
        <w:gridCol w:w="7470"/>
      </w:tblGrid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1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Sets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2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Relation</w:t>
            </w:r>
            <w:r w:rsid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s</w:t>
            </w: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&amp; Functions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3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Trigonometr</w:t>
            </w:r>
            <w:r w:rsid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ic Functions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4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Linear Inequality 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5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Permutation &amp; Combinations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Unit-  6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Binomial theorem.</w:t>
            </w:r>
          </w:p>
        </w:tc>
      </w:tr>
    </w:tbl>
    <w:p w:rsidR="00781D83" w:rsidRPr="0004052F" w:rsidRDefault="00781D83" w:rsidP="008B0694">
      <w:pPr>
        <w:rPr>
          <w:rFonts w:asciiTheme="majorHAnsi" w:hAnsiTheme="majorHAnsi"/>
          <w:b/>
          <w:bCs/>
          <w:sz w:val="2"/>
          <w:szCs w:val="2"/>
        </w:rPr>
      </w:pPr>
    </w:p>
    <w:p w:rsidR="00781D83" w:rsidRPr="00791AFA" w:rsidRDefault="00781D83" w:rsidP="00781D83">
      <w:pPr>
        <w:pStyle w:val="NoSpacing"/>
        <w:jc w:val="center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18"/>
          <w:szCs w:val="18"/>
        </w:rPr>
        <w:tab/>
      </w: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>ARTS STREAM</w:t>
      </w:r>
    </w:p>
    <w:p w:rsidR="008B0694" w:rsidRPr="00791AFA" w:rsidRDefault="008B0694" w:rsidP="00781D83">
      <w:pPr>
        <w:pStyle w:val="NoSpacing"/>
        <w:ind w:firstLine="720"/>
        <w:rPr>
          <w:rFonts w:asciiTheme="majorHAnsi" w:hAnsiTheme="majorHAnsi"/>
          <w:b/>
          <w:bCs/>
          <w:sz w:val="4"/>
          <w:szCs w:val="4"/>
        </w:rPr>
      </w:pP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8"/>
        </w:rPr>
        <w:t>SUBJECT</w:t>
      </w:r>
      <w:r w:rsidR="008B0694" w:rsidRPr="00791AFA">
        <w:rPr>
          <w:rFonts w:asciiTheme="majorHAnsi" w:hAnsiTheme="majorHAnsi"/>
          <w:b/>
          <w:bCs/>
          <w:sz w:val="32"/>
          <w:szCs w:val="18"/>
        </w:rPr>
        <w:t>: -</w:t>
      </w:r>
      <w:r w:rsidRPr="00791AFA">
        <w:rPr>
          <w:rFonts w:asciiTheme="majorHAnsi" w:hAnsiTheme="majorHAnsi"/>
          <w:b/>
          <w:bCs/>
          <w:sz w:val="32"/>
          <w:szCs w:val="18"/>
        </w:rPr>
        <w:t xml:space="preserve">   </w:t>
      </w: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>EDUCATION</w:t>
      </w: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14"/>
          <w:szCs w:val="4"/>
          <w:u w:val="single"/>
        </w:rPr>
      </w:pPr>
    </w:p>
    <w:tbl>
      <w:tblPr>
        <w:tblStyle w:val="TableGrid"/>
        <w:tblW w:w="9000" w:type="dxa"/>
        <w:tblInd w:w="558" w:type="dxa"/>
        <w:tblLook w:val="04A0"/>
      </w:tblPr>
      <w:tblGrid>
        <w:gridCol w:w="1710"/>
        <w:gridCol w:w="7290"/>
      </w:tblGrid>
      <w:tr w:rsidR="00781D83" w:rsidRPr="00791AFA" w:rsidTr="00983460">
        <w:tc>
          <w:tcPr>
            <w:tcW w:w="1710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 -V</w:t>
            </w:r>
          </w:p>
        </w:tc>
        <w:tc>
          <w:tcPr>
            <w:tcW w:w="7290" w:type="dxa"/>
            <w:vAlign w:val="center"/>
          </w:tcPr>
          <w:p w:rsidR="00781D83" w:rsidRPr="00791AFA" w:rsidRDefault="00781D83" w:rsidP="00983460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Universalisation of elementary education</w:t>
            </w:r>
          </w:p>
        </w:tc>
      </w:tr>
      <w:tr w:rsidR="00781D83" w:rsidRPr="00791AFA" w:rsidTr="00983460">
        <w:tc>
          <w:tcPr>
            <w:tcW w:w="1710" w:type="dxa"/>
            <w:vAlign w:val="center"/>
          </w:tcPr>
          <w:p w:rsidR="00781D83" w:rsidRPr="00791AFA" w:rsidRDefault="00781D83" w:rsidP="008B0694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Unit - IX</w:t>
            </w:r>
          </w:p>
        </w:tc>
        <w:tc>
          <w:tcPr>
            <w:tcW w:w="7290" w:type="dxa"/>
            <w:vAlign w:val="center"/>
          </w:tcPr>
          <w:p w:rsidR="00781D83" w:rsidRPr="00791AFA" w:rsidRDefault="00781D83" w:rsidP="00983460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Elementary Statistics</w:t>
            </w:r>
          </w:p>
        </w:tc>
      </w:tr>
      <w:tr w:rsidR="00781D83" w:rsidRPr="00791AFA" w:rsidTr="00983460">
        <w:tc>
          <w:tcPr>
            <w:tcW w:w="1710" w:type="dxa"/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7290" w:type="dxa"/>
            <w:vAlign w:val="center"/>
          </w:tcPr>
          <w:p w:rsidR="00781D83" w:rsidRPr="00791AFA" w:rsidRDefault="00781D83" w:rsidP="00983460">
            <w:pPr>
              <w:pStyle w:val="NoSpacing"/>
              <w:ind w:left="720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Graphic Representation of Data</w:t>
            </w:r>
          </w:p>
          <w:p w:rsidR="00781D83" w:rsidRPr="00791AFA" w:rsidRDefault="00781D83" w:rsidP="00781D83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Frequency polygon</w:t>
            </w:r>
          </w:p>
          <w:p w:rsidR="00781D83" w:rsidRPr="00791AFA" w:rsidRDefault="00781D83" w:rsidP="00781D83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Histogram</w:t>
            </w:r>
          </w:p>
          <w:p w:rsidR="00781D83" w:rsidRPr="00791AFA" w:rsidRDefault="00781D83" w:rsidP="00781D83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Pie- Chart</w:t>
            </w:r>
          </w:p>
          <w:p w:rsidR="00781D83" w:rsidRPr="00791AFA" w:rsidRDefault="00781D83" w:rsidP="00781D83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proofErr w:type="spellStart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Ogive</w:t>
            </w:r>
            <w:proofErr w:type="spellEnd"/>
          </w:p>
          <w:p w:rsidR="00781D83" w:rsidRPr="00791AFA" w:rsidRDefault="00781D83" w:rsidP="00983460">
            <w:pPr>
              <w:pStyle w:val="NoSpacing"/>
              <w:ind w:left="720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</w:p>
        </w:tc>
      </w:tr>
      <w:tr w:rsidR="00781D83" w:rsidRPr="00791AFA" w:rsidTr="00983460">
        <w:tc>
          <w:tcPr>
            <w:tcW w:w="9000" w:type="dxa"/>
            <w:gridSpan w:val="2"/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i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 </w:t>
            </w:r>
            <w:r w:rsidRPr="00791AFA">
              <w:rPr>
                <w:rFonts w:asciiTheme="majorHAnsi" w:hAnsiTheme="majorHAnsi" w:cs="Times New Roman"/>
                <w:b/>
                <w:bCs/>
                <w:i/>
                <w:sz w:val="24"/>
                <w:szCs w:val="18"/>
              </w:rPr>
              <w:t>NOTE :-  ( Revision of 1</w:t>
            </w:r>
            <w:r w:rsidRPr="00791AFA">
              <w:rPr>
                <w:rFonts w:asciiTheme="majorHAnsi" w:hAnsiTheme="majorHAnsi" w:cs="Times New Roman"/>
                <w:b/>
                <w:bCs/>
                <w:i/>
                <w:sz w:val="24"/>
                <w:szCs w:val="18"/>
                <w:vertAlign w:val="superscript"/>
              </w:rPr>
              <w:t>st</w:t>
            </w:r>
            <w:r w:rsidRPr="00791AFA">
              <w:rPr>
                <w:rFonts w:asciiTheme="majorHAnsi" w:hAnsiTheme="majorHAnsi" w:cs="Times New Roman"/>
                <w:b/>
                <w:bCs/>
                <w:i/>
                <w:sz w:val="24"/>
                <w:szCs w:val="18"/>
              </w:rPr>
              <w:t xml:space="preserve"> </w:t>
            </w:r>
            <w:r w:rsidR="00CB2ED5" w:rsidRPr="00791AFA">
              <w:rPr>
                <w:rFonts w:asciiTheme="majorHAnsi" w:hAnsiTheme="majorHAnsi" w:cs="Times New Roman"/>
                <w:b/>
                <w:bCs/>
                <w:i/>
                <w:sz w:val="24"/>
                <w:szCs w:val="18"/>
              </w:rPr>
              <w:t xml:space="preserve"> &amp; </w:t>
            </w:r>
            <w:proofErr w:type="spellStart"/>
            <w:r w:rsidR="00CB2ED5" w:rsidRPr="00791AFA">
              <w:rPr>
                <w:rFonts w:asciiTheme="majorHAnsi" w:hAnsiTheme="majorHAnsi" w:cs="Times New Roman"/>
                <w:b/>
                <w:bCs/>
                <w:i/>
                <w:sz w:val="24"/>
                <w:szCs w:val="18"/>
              </w:rPr>
              <w:t>IIn</w:t>
            </w:r>
            <w:r w:rsidRPr="00791AFA">
              <w:rPr>
                <w:rFonts w:asciiTheme="majorHAnsi" w:hAnsiTheme="majorHAnsi" w:cs="Times New Roman"/>
                <w:b/>
                <w:bCs/>
                <w:i/>
                <w:sz w:val="24"/>
                <w:szCs w:val="18"/>
              </w:rPr>
              <w:t>d</w:t>
            </w:r>
            <w:proofErr w:type="spellEnd"/>
            <w:r w:rsidRPr="00791AFA">
              <w:rPr>
                <w:rFonts w:asciiTheme="majorHAnsi" w:hAnsiTheme="majorHAnsi" w:cs="Times New Roman"/>
                <w:b/>
                <w:bCs/>
                <w:i/>
                <w:sz w:val="24"/>
                <w:szCs w:val="18"/>
              </w:rPr>
              <w:t xml:space="preserve">  Assessment)</w:t>
            </w:r>
          </w:p>
        </w:tc>
      </w:tr>
    </w:tbl>
    <w:p w:rsidR="008B0694" w:rsidRPr="00791AFA" w:rsidRDefault="008B0694" w:rsidP="008B0694">
      <w:pPr>
        <w:pStyle w:val="NoSpacing"/>
        <w:ind w:firstLine="720"/>
        <w:rPr>
          <w:rFonts w:asciiTheme="majorHAnsi" w:hAnsiTheme="majorHAnsi"/>
          <w:b/>
          <w:bCs/>
          <w:sz w:val="10"/>
          <w:szCs w:val="2"/>
          <w:u w:val="single"/>
        </w:rPr>
      </w:pPr>
    </w:p>
    <w:p w:rsidR="000969D7" w:rsidRPr="00791AFA" w:rsidRDefault="000969D7" w:rsidP="008B0694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</w:rPr>
      </w:pPr>
    </w:p>
    <w:p w:rsidR="00781D83" w:rsidRPr="00791AFA" w:rsidRDefault="00781D83" w:rsidP="008B0694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8"/>
        </w:rPr>
        <w:lastRenderedPageBreak/>
        <w:t>SUBJECT</w:t>
      </w:r>
      <w:proofErr w:type="gramStart"/>
      <w:r w:rsidRPr="00791AFA">
        <w:rPr>
          <w:rFonts w:asciiTheme="majorHAnsi" w:hAnsiTheme="majorHAnsi"/>
          <w:b/>
          <w:bCs/>
          <w:sz w:val="32"/>
          <w:szCs w:val="18"/>
        </w:rPr>
        <w:t>:-</w:t>
      </w:r>
      <w:proofErr w:type="gramEnd"/>
      <w:r w:rsidRPr="00791AFA">
        <w:rPr>
          <w:rFonts w:asciiTheme="majorHAnsi" w:hAnsiTheme="majorHAnsi"/>
          <w:b/>
          <w:bCs/>
          <w:sz w:val="32"/>
          <w:szCs w:val="18"/>
        </w:rPr>
        <w:t xml:space="preserve">   </w:t>
      </w: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>POL .SCIENCE</w:t>
      </w: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12"/>
          <w:szCs w:val="2"/>
          <w:u w:val="single"/>
        </w:rPr>
      </w:pPr>
    </w:p>
    <w:tbl>
      <w:tblPr>
        <w:tblStyle w:val="TableGrid"/>
        <w:tblW w:w="9810" w:type="dxa"/>
        <w:tblInd w:w="558" w:type="dxa"/>
        <w:tblLook w:val="04A0"/>
      </w:tblPr>
      <w:tblGrid>
        <w:gridCol w:w="2340"/>
        <w:gridCol w:w="7470"/>
      </w:tblGrid>
      <w:tr w:rsidR="00781D83" w:rsidRPr="00791AFA" w:rsidTr="00983460">
        <w:tc>
          <w:tcPr>
            <w:tcW w:w="2340" w:type="dxa"/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Part A</w:t>
            </w:r>
          </w:p>
        </w:tc>
        <w:tc>
          <w:tcPr>
            <w:tcW w:w="7470" w:type="dxa"/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(Parliament)</w:t>
            </w:r>
          </w:p>
        </w:tc>
      </w:tr>
      <w:tr w:rsidR="00781D83" w:rsidRPr="00791AFA" w:rsidTr="00983460">
        <w:tc>
          <w:tcPr>
            <w:tcW w:w="2340" w:type="dxa"/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Part B</w:t>
            </w:r>
          </w:p>
        </w:tc>
        <w:tc>
          <w:tcPr>
            <w:tcW w:w="7470" w:type="dxa"/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Chapter – 4 (Justice  )</w:t>
            </w:r>
          </w:p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Chapter – 5 ( Rights)  </w:t>
            </w:r>
          </w:p>
        </w:tc>
      </w:tr>
      <w:tr w:rsidR="00781D83" w:rsidRPr="00791AFA" w:rsidTr="00983460">
        <w:tc>
          <w:tcPr>
            <w:tcW w:w="9810" w:type="dxa"/>
            <w:gridSpan w:val="2"/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i/>
                <w:sz w:val="24"/>
                <w:szCs w:val="18"/>
              </w:rPr>
              <w:t>NOTE :-  ( Revision of 1</w:t>
            </w:r>
            <w:r w:rsidRPr="00791AFA">
              <w:rPr>
                <w:rFonts w:asciiTheme="majorHAnsi" w:hAnsiTheme="majorHAnsi" w:cs="Times New Roman"/>
                <w:b/>
                <w:bCs/>
                <w:i/>
                <w:sz w:val="24"/>
                <w:szCs w:val="18"/>
                <w:vertAlign w:val="superscript"/>
              </w:rPr>
              <w:t>st</w:t>
            </w:r>
            <w:r w:rsidRPr="00791AFA">
              <w:rPr>
                <w:rFonts w:asciiTheme="majorHAnsi" w:hAnsiTheme="majorHAnsi" w:cs="Times New Roman"/>
                <w:b/>
                <w:bCs/>
                <w:i/>
                <w:sz w:val="24"/>
                <w:szCs w:val="18"/>
              </w:rPr>
              <w:t xml:space="preserve">  &amp; </w:t>
            </w:r>
            <w:proofErr w:type="spellStart"/>
            <w:r w:rsidR="00CB2ED5" w:rsidRPr="00791AFA">
              <w:rPr>
                <w:rFonts w:asciiTheme="majorHAnsi" w:hAnsiTheme="majorHAnsi" w:cs="Times New Roman"/>
                <w:b/>
                <w:bCs/>
                <w:i/>
                <w:sz w:val="24"/>
                <w:szCs w:val="18"/>
              </w:rPr>
              <w:t>IInd</w:t>
            </w:r>
            <w:proofErr w:type="spellEnd"/>
            <w:r w:rsidRPr="00791AFA">
              <w:rPr>
                <w:rFonts w:asciiTheme="majorHAnsi" w:hAnsiTheme="majorHAnsi" w:cs="Times New Roman"/>
                <w:b/>
                <w:bCs/>
                <w:i/>
                <w:sz w:val="24"/>
                <w:szCs w:val="18"/>
              </w:rPr>
              <w:t xml:space="preserve">  Assessment)</w:t>
            </w:r>
          </w:p>
        </w:tc>
      </w:tr>
    </w:tbl>
    <w:p w:rsidR="00781D83" w:rsidRPr="00791AFA" w:rsidRDefault="00781D83" w:rsidP="00781D83">
      <w:pPr>
        <w:pStyle w:val="NoSpacing"/>
        <w:rPr>
          <w:rFonts w:asciiTheme="majorHAnsi" w:hAnsiTheme="majorHAnsi"/>
          <w:b/>
          <w:bCs/>
          <w:sz w:val="18"/>
          <w:szCs w:val="18"/>
        </w:rPr>
      </w:pP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8"/>
        </w:rPr>
        <w:t>SUBJECT</w:t>
      </w:r>
      <w:proofErr w:type="gramStart"/>
      <w:r w:rsidRPr="00791AFA">
        <w:rPr>
          <w:rFonts w:asciiTheme="majorHAnsi" w:hAnsiTheme="majorHAnsi"/>
          <w:b/>
          <w:bCs/>
          <w:sz w:val="32"/>
          <w:szCs w:val="18"/>
        </w:rPr>
        <w:t>:-</w:t>
      </w:r>
      <w:proofErr w:type="gramEnd"/>
      <w:r w:rsidRPr="00791AFA">
        <w:rPr>
          <w:rFonts w:asciiTheme="majorHAnsi" w:hAnsiTheme="majorHAnsi"/>
          <w:b/>
          <w:bCs/>
          <w:sz w:val="32"/>
          <w:szCs w:val="18"/>
        </w:rPr>
        <w:t xml:space="preserve">   </w:t>
      </w: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>HISTORY</w:t>
      </w:r>
    </w:p>
    <w:p w:rsidR="00781D83" w:rsidRPr="00791AFA" w:rsidRDefault="00781D83" w:rsidP="00781D83">
      <w:pPr>
        <w:pStyle w:val="NoSpacing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104"/>
        <w:tblW w:w="9810" w:type="dxa"/>
        <w:tblLook w:val="04A0"/>
      </w:tblPr>
      <w:tblGrid>
        <w:gridCol w:w="1781"/>
        <w:gridCol w:w="8029"/>
      </w:tblGrid>
      <w:tr w:rsidR="00781D83" w:rsidRPr="00791AFA" w:rsidTr="00983460">
        <w:tc>
          <w:tcPr>
            <w:tcW w:w="1781" w:type="dxa"/>
            <w:vAlign w:val="center"/>
          </w:tcPr>
          <w:p w:rsidR="00781D83" w:rsidRPr="00791AFA" w:rsidRDefault="00781D83" w:rsidP="00983460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1</w:t>
            </w:r>
          </w:p>
        </w:tc>
        <w:tc>
          <w:tcPr>
            <w:tcW w:w="8029" w:type="dxa"/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The Three orders  (CH – 6) </w:t>
            </w:r>
          </w:p>
        </w:tc>
      </w:tr>
      <w:tr w:rsidR="00781D83" w:rsidRPr="00791AFA" w:rsidTr="00983460">
        <w:tc>
          <w:tcPr>
            <w:tcW w:w="1781" w:type="dxa"/>
            <w:vAlign w:val="center"/>
          </w:tcPr>
          <w:p w:rsidR="00781D83" w:rsidRPr="00791AFA" w:rsidRDefault="00781D83" w:rsidP="00983460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2</w:t>
            </w:r>
          </w:p>
        </w:tc>
        <w:tc>
          <w:tcPr>
            <w:tcW w:w="8029" w:type="dxa"/>
            <w:vAlign w:val="center"/>
          </w:tcPr>
          <w:p w:rsidR="00781D83" w:rsidRPr="00791AFA" w:rsidRDefault="00781D83" w:rsidP="00983460">
            <w:pPr>
              <w:pStyle w:val="NoSpacing"/>
              <w:ind w:left="360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Changing cultural Traditions  (CH – 7)</w:t>
            </w:r>
          </w:p>
        </w:tc>
      </w:tr>
      <w:tr w:rsidR="00781D83" w:rsidRPr="00791AFA" w:rsidTr="00983460">
        <w:tc>
          <w:tcPr>
            <w:tcW w:w="1781" w:type="dxa"/>
            <w:vAlign w:val="center"/>
          </w:tcPr>
          <w:p w:rsidR="00781D83" w:rsidRPr="00791AFA" w:rsidRDefault="00781D83" w:rsidP="00983460">
            <w:pPr>
              <w:pStyle w:val="NoSpacing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3</w:t>
            </w:r>
          </w:p>
        </w:tc>
        <w:tc>
          <w:tcPr>
            <w:tcW w:w="8029" w:type="dxa"/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Conformation of cultures (CH – 8)</w:t>
            </w:r>
          </w:p>
        </w:tc>
      </w:tr>
      <w:tr w:rsidR="00781D83" w:rsidRPr="00791AFA" w:rsidTr="00983460">
        <w:tc>
          <w:tcPr>
            <w:tcW w:w="9810" w:type="dxa"/>
            <w:gridSpan w:val="2"/>
            <w:vAlign w:val="center"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And All Syllabus </w:t>
            </w:r>
            <w:proofErr w:type="spellStart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Upto</w:t>
            </w:r>
            <w:proofErr w:type="spellEnd"/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Assessment – 1</w:t>
            </w: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  <w:vertAlign w:val="superscript"/>
              </w:rPr>
              <w:t>st</w:t>
            </w: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 </w:t>
            </w:r>
          </w:p>
        </w:tc>
      </w:tr>
    </w:tbl>
    <w:p w:rsidR="00781D83" w:rsidRPr="00791AFA" w:rsidRDefault="00781D83" w:rsidP="00781D83">
      <w:pPr>
        <w:pStyle w:val="NoSpacing"/>
        <w:rPr>
          <w:rFonts w:asciiTheme="majorHAnsi" w:hAnsiTheme="majorHAnsi"/>
          <w:b/>
          <w:bCs/>
          <w:sz w:val="18"/>
          <w:szCs w:val="18"/>
        </w:rPr>
      </w:pPr>
    </w:p>
    <w:p w:rsidR="00781D83" w:rsidRPr="00791AFA" w:rsidRDefault="00781D83" w:rsidP="00781D83">
      <w:pPr>
        <w:pStyle w:val="NoSpacing"/>
        <w:rPr>
          <w:rFonts w:asciiTheme="majorHAnsi" w:hAnsiTheme="majorHAnsi"/>
          <w:b/>
          <w:bCs/>
          <w:sz w:val="18"/>
          <w:szCs w:val="18"/>
        </w:rPr>
      </w:pPr>
    </w:p>
    <w:p w:rsidR="00781D83" w:rsidRPr="00791AFA" w:rsidRDefault="00781D83" w:rsidP="00781D83">
      <w:pPr>
        <w:pStyle w:val="NoSpacing"/>
        <w:rPr>
          <w:rFonts w:asciiTheme="majorHAnsi" w:hAnsiTheme="majorHAnsi"/>
          <w:b/>
          <w:bCs/>
          <w:sz w:val="18"/>
          <w:szCs w:val="18"/>
        </w:rPr>
      </w:pPr>
    </w:p>
    <w:p w:rsidR="00781D83" w:rsidRPr="00791AFA" w:rsidRDefault="00781D83" w:rsidP="00781D83">
      <w:pPr>
        <w:pStyle w:val="NoSpacing"/>
        <w:rPr>
          <w:rFonts w:asciiTheme="majorHAnsi" w:hAnsiTheme="majorHAnsi"/>
          <w:b/>
          <w:bCs/>
          <w:sz w:val="18"/>
          <w:szCs w:val="18"/>
        </w:rPr>
      </w:pPr>
    </w:p>
    <w:p w:rsidR="00781D83" w:rsidRPr="00791AFA" w:rsidRDefault="00781D83" w:rsidP="002B150B">
      <w:pPr>
        <w:rPr>
          <w:rFonts w:asciiTheme="majorHAnsi" w:hAnsiTheme="majorHAnsi"/>
          <w:b/>
          <w:bCs/>
          <w:sz w:val="18"/>
          <w:szCs w:val="16"/>
        </w:rPr>
      </w:pPr>
    </w:p>
    <w:p w:rsidR="00781D83" w:rsidRPr="00791AFA" w:rsidRDefault="00781D83" w:rsidP="008B0694">
      <w:pPr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18"/>
          <w:szCs w:val="16"/>
        </w:rPr>
        <w:tab/>
      </w:r>
      <w:r w:rsidRPr="00791AFA">
        <w:rPr>
          <w:rFonts w:asciiTheme="majorHAnsi" w:hAnsiTheme="majorHAnsi"/>
          <w:b/>
          <w:bCs/>
          <w:sz w:val="32"/>
          <w:szCs w:val="18"/>
        </w:rPr>
        <w:t>SUBJECT</w:t>
      </w:r>
      <w:proofErr w:type="gramStart"/>
      <w:r w:rsidRPr="00791AFA">
        <w:rPr>
          <w:rFonts w:asciiTheme="majorHAnsi" w:hAnsiTheme="majorHAnsi"/>
          <w:b/>
          <w:bCs/>
          <w:sz w:val="32"/>
          <w:szCs w:val="18"/>
        </w:rPr>
        <w:t>:-</w:t>
      </w:r>
      <w:proofErr w:type="gramEnd"/>
      <w:r w:rsidRPr="00791AFA">
        <w:rPr>
          <w:rFonts w:asciiTheme="majorHAnsi" w:hAnsiTheme="majorHAnsi"/>
          <w:b/>
          <w:bCs/>
          <w:sz w:val="32"/>
          <w:szCs w:val="18"/>
        </w:rPr>
        <w:t xml:space="preserve">   </w:t>
      </w: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>COMPUTER</w:t>
      </w:r>
    </w:p>
    <w:tbl>
      <w:tblPr>
        <w:tblStyle w:val="TableGrid"/>
        <w:tblW w:w="9810" w:type="dxa"/>
        <w:tblInd w:w="558" w:type="dxa"/>
        <w:tblLook w:val="04A0"/>
      </w:tblPr>
      <w:tblGrid>
        <w:gridCol w:w="2340"/>
        <w:gridCol w:w="7470"/>
      </w:tblGrid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CH-  1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Computer  Fundamentals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2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Operating System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3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S/w and H/w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4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Programming Methodology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5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Number System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6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Programming in C++</w:t>
            </w:r>
          </w:p>
        </w:tc>
      </w:tr>
    </w:tbl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6"/>
          <w:szCs w:val="6"/>
          <w:u w:val="single"/>
        </w:rPr>
      </w:pPr>
    </w:p>
    <w:p w:rsidR="00781D83" w:rsidRPr="00791AFA" w:rsidRDefault="00781D83" w:rsidP="00781D83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8"/>
        </w:rPr>
        <w:t>SUBJECT</w:t>
      </w:r>
      <w:proofErr w:type="gramStart"/>
      <w:r w:rsidRPr="00791AFA">
        <w:rPr>
          <w:rFonts w:asciiTheme="majorHAnsi" w:hAnsiTheme="majorHAnsi"/>
          <w:b/>
          <w:bCs/>
          <w:sz w:val="32"/>
          <w:szCs w:val="18"/>
        </w:rPr>
        <w:t>:-</w:t>
      </w:r>
      <w:proofErr w:type="gramEnd"/>
      <w:r w:rsidRPr="00791AFA">
        <w:rPr>
          <w:rFonts w:asciiTheme="majorHAnsi" w:hAnsiTheme="majorHAnsi"/>
          <w:b/>
          <w:bCs/>
          <w:sz w:val="32"/>
          <w:szCs w:val="18"/>
        </w:rPr>
        <w:t xml:space="preserve">   </w:t>
      </w:r>
      <w:r w:rsidRPr="00791AFA">
        <w:rPr>
          <w:rFonts w:asciiTheme="majorHAnsi" w:hAnsiTheme="majorHAnsi"/>
          <w:b/>
          <w:bCs/>
          <w:sz w:val="32"/>
          <w:szCs w:val="18"/>
          <w:u w:val="single"/>
        </w:rPr>
        <w:t>E.V.S</w:t>
      </w:r>
    </w:p>
    <w:p w:rsidR="00781D83" w:rsidRPr="00791AFA" w:rsidRDefault="00781D83" w:rsidP="00781D83">
      <w:pPr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TableGrid"/>
        <w:tblW w:w="9810" w:type="dxa"/>
        <w:tblInd w:w="558" w:type="dxa"/>
        <w:tblLook w:val="04A0"/>
      </w:tblPr>
      <w:tblGrid>
        <w:gridCol w:w="2340"/>
        <w:gridCol w:w="7470"/>
      </w:tblGrid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CH-  1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Understanding Environment.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2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Ecology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3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Ecological Interaction and Adaptation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4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Population Ecology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5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Energy Resources</w:t>
            </w:r>
          </w:p>
        </w:tc>
      </w:tr>
      <w:tr w:rsidR="00781D83" w:rsidRPr="00791AFA" w:rsidTr="0098346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CH -  6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D83" w:rsidRPr="00791AFA" w:rsidRDefault="00781D83" w:rsidP="00983460">
            <w:pPr>
              <w:pStyle w:val="NoSpacing"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791AFA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Earth’s Environment &amp; Natural Disasters.</w:t>
            </w:r>
          </w:p>
        </w:tc>
      </w:tr>
    </w:tbl>
    <w:p w:rsidR="0004052F" w:rsidRDefault="0004052F" w:rsidP="0004052F">
      <w:pPr>
        <w:pStyle w:val="NoSpacing"/>
        <w:rPr>
          <w:b/>
          <w:bCs/>
          <w:szCs w:val="20"/>
        </w:rPr>
      </w:pPr>
    </w:p>
    <w:p w:rsidR="0004052F" w:rsidRPr="0004052F" w:rsidRDefault="0004052F" w:rsidP="0004052F">
      <w:pPr>
        <w:pStyle w:val="NoSpacing"/>
        <w:ind w:firstLine="720"/>
        <w:rPr>
          <w:rFonts w:asciiTheme="majorHAnsi" w:hAnsiTheme="majorHAnsi"/>
          <w:b/>
          <w:bCs/>
          <w:sz w:val="32"/>
          <w:szCs w:val="18"/>
          <w:u w:val="single"/>
        </w:rPr>
      </w:pPr>
      <w:r w:rsidRPr="00791AFA">
        <w:rPr>
          <w:rFonts w:asciiTheme="majorHAnsi" w:hAnsiTheme="majorHAnsi"/>
          <w:b/>
          <w:bCs/>
          <w:sz w:val="32"/>
          <w:szCs w:val="18"/>
        </w:rPr>
        <w:t xml:space="preserve">SUBJECT: -   </w:t>
      </w:r>
      <w:r>
        <w:rPr>
          <w:rFonts w:asciiTheme="majorHAnsi" w:hAnsiTheme="majorHAnsi"/>
          <w:b/>
          <w:bCs/>
          <w:sz w:val="32"/>
          <w:szCs w:val="18"/>
          <w:u w:val="single"/>
        </w:rPr>
        <w:t>Hindi</w:t>
      </w:r>
    </w:p>
    <w:p w:rsidR="0004052F" w:rsidRPr="007618FA" w:rsidRDefault="0004052F" w:rsidP="000E0556">
      <w:pPr>
        <w:pStyle w:val="NoSpacing"/>
        <w:ind w:left="1440"/>
        <w:jc w:val="both"/>
        <w:rPr>
          <w:b/>
          <w:bCs/>
          <w:sz w:val="26"/>
          <w:szCs w:val="26"/>
        </w:rPr>
      </w:pPr>
      <w:r w:rsidRPr="007618FA">
        <w:rPr>
          <w:rFonts w:hint="cs"/>
          <w:b/>
          <w:bCs/>
          <w:sz w:val="26"/>
          <w:szCs w:val="26"/>
          <w:cs/>
          <w:lang w:bidi="hi-IN"/>
        </w:rPr>
        <w:t>कवि परिचय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: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 xml:space="preserve">कबीरदास 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>सूरदास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>बिहारी</w:t>
      </w:r>
    </w:p>
    <w:p w:rsidR="0004052F" w:rsidRPr="007618FA" w:rsidRDefault="0004052F" w:rsidP="007618FA">
      <w:pPr>
        <w:pStyle w:val="NoSpacing"/>
        <w:ind w:left="1440"/>
        <w:jc w:val="both"/>
        <w:rPr>
          <w:b/>
          <w:bCs/>
          <w:sz w:val="26"/>
          <w:szCs w:val="26"/>
        </w:rPr>
      </w:pPr>
      <w:r w:rsidRPr="007618FA">
        <w:rPr>
          <w:rFonts w:hint="cs"/>
          <w:b/>
          <w:bCs/>
          <w:sz w:val="26"/>
          <w:szCs w:val="26"/>
          <w:cs/>
          <w:lang w:bidi="hi-IN"/>
        </w:rPr>
        <w:t>काव्यगत विशेषताएं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>सप्रसंग व्याख्या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 xml:space="preserve">सार 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>प्रश्नोत्तर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>वस्तुनिष्ठ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 xml:space="preserve">प्रश्नोत्तर </w:t>
      </w:r>
      <w:r w:rsidRPr="007618FA">
        <w:rPr>
          <w:rFonts w:hint="cs"/>
          <w:b/>
          <w:bCs/>
          <w:sz w:val="26"/>
          <w:szCs w:val="26"/>
          <w:rtl/>
          <w:cs/>
        </w:rPr>
        <w:t>|</w:t>
      </w:r>
    </w:p>
    <w:p w:rsidR="0004052F" w:rsidRPr="007618FA" w:rsidRDefault="0004052F" w:rsidP="000E0556">
      <w:pPr>
        <w:pStyle w:val="NoSpacing"/>
        <w:ind w:left="1440"/>
        <w:jc w:val="both"/>
        <w:rPr>
          <w:b/>
          <w:bCs/>
          <w:sz w:val="26"/>
          <w:szCs w:val="26"/>
        </w:rPr>
      </w:pPr>
      <w:r w:rsidRPr="007618FA">
        <w:rPr>
          <w:rFonts w:hint="cs"/>
          <w:b/>
          <w:bCs/>
          <w:sz w:val="26"/>
          <w:szCs w:val="26"/>
          <w:cs/>
          <w:lang w:bidi="hi-IN"/>
        </w:rPr>
        <w:t>ईदगाह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 xml:space="preserve">अभाव तथा वापसी कहानी 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:-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>वस्तुनिष्ठ प्रश्नोत्तर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>सार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 xml:space="preserve">चरित्र </w:t>
      </w:r>
      <w:r w:rsidRPr="007618FA">
        <w:rPr>
          <w:b/>
          <w:bCs/>
          <w:sz w:val="26"/>
          <w:szCs w:val="26"/>
          <w:rtl/>
          <w:cs/>
        </w:rPr>
        <w:t>–</w:t>
      </w:r>
      <w:r w:rsidRPr="007618FA">
        <w:rPr>
          <w:rFonts w:hint="cs"/>
          <w:b/>
          <w:bCs/>
          <w:sz w:val="26"/>
          <w:szCs w:val="26"/>
          <w:cs/>
          <w:lang w:bidi="hi-IN"/>
        </w:rPr>
        <w:t xml:space="preserve"> च्रित्रण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>प्रशन</w:t>
      </w:r>
      <w:r w:rsidRPr="007618FA">
        <w:rPr>
          <w:rFonts w:hint="cs"/>
          <w:b/>
          <w:bCs/>
          <w:sz w:val="26"/>
          <w:szCs w:val="26"/>
          <w:rtl/>
          <w:cs/>
        </w:rPr>
        <w:t>-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 xml:space="preserve">उत्तर </w:t>
      </w:r>
      <w:r w:rsidRPr="007618FA">
        <w:rPr>
          <w:rFonts w:hint="cs"/>
          <w:b/>
          <w:bCs/>
          <w:sz w:val="26"/>
          <w:szCs w:val="26"/>
          <w:cs/>
          <w:lang w:bidi="hi-IN"/>
        </w:rPr>
        <w:t xml:space="preserve">चारू </w:t>
      </w:r>
      <w:r w:rsidRPr="007618FA">
        <w:rPr>
          <w:b/>
          <w:bCs/>
          <w:sz w:val="26"/>
          <w:szCs w:val="26"/>
          <w:rtl/>
          <w:cs/>
        </w:rPr>
        <w:t>–</w:t>
      </w:r>
      <w:r w:rsidRPr="007618FA">
        <w:rPr>
          <w:rFonts w:hint="cs"/>
          <w:b/>
          <w:bCs/>
          <w:sz w:val="26"/>
          <w:szCs w:val="26"/>
          <w:cs/>
          <w:lang w:bidi="hi-IN"/>
        </w:rPr>
        <w:t xml:space="preserve"> चरित्र 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 xml:space="preserve">मित्रता 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 xml:space="preserve">सच्ची वीरता </w:t>
      </w:r>
    </w:p>
    <w:p w:rsidR="0004052F" w:rsidRPr="007618FA" w:rsidRDefault="0004052F" w:rsidP="000E0556">
      <w:pPr>
        <w:pStyle w:val="NoSpacing"/>
        <w:ind w:left="1440"/>
        <w:jc w:val="both"/>
        <w:rPr>
          <w:b/>
          <w:bCs/>
          <w:sz w:val="6"/>
          <w:szCs w:val="6"/>
        </w:rPr>
      </w:pPr>
    </w:p>
    <w:p w:rsidR="0004052F" w:rsidRPr="007618FA" w:rsidRDefault="0004052F" w:rsidP="000E0556">
      <w:pPr>
        <w:pStyle w:val="NoSpacing"/>
        <w:ind w:left="1440"/>
        <w:jc w:val="both"/>
        <w:rPr>
          <w:b/>
          <w:bCs/>
          <w:sz w:val="26"/>
          <w:szCs w:val="26"/>
        </w:rPr>
      </w:pPr>
      <w:r w:rsidRPr="007618FA">
        <w:rPr>
          <w:rFonts w:hint="cs"/>
          <w:b/>
          <w:bCs/>
          <w:sz w:val="26"/>
          <w:szCs w:val="26"/>
          <w:cs/>
          <w:lang w:bidi="hi-IN"/>
        </w:rPr>
        <w:t xml:space="preserve">निबंध 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:- 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 xml:space="preserve">सप्रसंग  व्याख्या 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 xml:space="preserve">वस्तुनिष्ठ प्रश्नोत्तर 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>सार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 xml:space="preserve">प्रशन </w:t>
      </w:r>
      <w:r w:rsidRPr="007618FA">
        <w:rPr>
          <w:b/>
          <w:bCs/>
          <w:sz w:val="26"/>
          <w:szCs w:val="26"/>
          <w:rtl/>
          <w:cs/>
        </w:rPr>
        <w:t>–</w:t>
      </w:r>
      <w:r w:rsidRPr="007618FA">
        <w:rPr>
          <w:rFonts w:hint="cs"/>
          <w:b/>
          <w:bCs/>
          <w:sz w:val="26"/>
          <w:szCs w:val="26"/>
          <w:cs/>
          <w:lang w:bidi="hi-IN"/>
        </w:rPr>
        <w:t xml:space="preserve"> उत्तर </w:t>
      </w:r>
      <w:r w:rsidRPr="007618FA">
        <w:rPr>
          <w:rFonts w:hint="cs"/>
          <w:b/>
          <w:bCs/>
          <w:sz w:val="26"/>
          <w:szCs w:val="26"/>
          <w:rtl/>
          <w:cs/>
        </w:rPr>
        <w:t>|</w:t>
      </w:r>
    </w:p>
    <w:p w:rsidR="0004052F" w:rsidRPr="007618FA" w:rsidRDefault="0004052F" w:rsidP="000E0556">
      <w:pPr>
        <w:pStyle w:val="NoSpacing"/>
        <w:ind w:left="1440"/>
        <w:jc w:val="both"/>
        <w:rPr>
          <w:b/>
          <w:bCs/>
          <w:sz w:val="26"/>
          <w:szCs w:val="26"/>
        </w:rPr>
      </w:pPr>
      <w:r w:rsidRPr="007618FA">
        <w:rPr>
          <w:rFonts w:hint="cs"/>
          <w:b/>
          <w:bCs/>
          <w:sz w:val="26"/>
          <w:szCs w:val="26"/>
          <w:cs/>
          <w:lang w:bidi="hi-IN"/>
        </w:rPr>
        <w:t xml:space="preserve">कहानी की परिभाषा तथा तत्व  आदिकाल 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 xml:space="preserve">भक्तिकाल  की सभी धाराओं की  विशेषताएं </w:t>
      </w:r>
      <w:r w:rsidRPr="007618FA">
        <w:rPr>
          <w:rFonts w:hint="cs"/>
          <w:b/>
          <w:bCs/>
          <w:sz w:val="26"/>
          <w:szCs w:val="26"/>
          <w:rtl/>
          <w:cs/>
        </w:rPr>
        <w:t>|</w:t>
      </w:r>
    </w:p>
    <w:p w:rsidR="0004052F" w:rsidRPr="007618FA" w:rsidRDefault="0004052F" w:rsidP="000E0556">
      <w:pPr>
        <w:pStyle w:val="NoSpacing"/>
        <w:ind w:left="1440"/>
        <w:jc w:val="both"/>
        <w:rPr>
          <w:b/>
          <w:bCs/>
          <w:sz w:val="26"/>
          <w:szCs w:val="26"/>
        </w:rPr>
      </w:pPr>
      <w:r w:rsidRPr="007618FA">
        <w:rPr>
          <w:rFonts w:hint="cs"/>
          <w:b/>
          <w:bCs/>
          <w:sz w:val="26"/>
          <w:szCs w:val="26"/>
          <w:cs/>
          <w:lang w:bidi="hi-IN"/>
        </w:rPr>
        <w:t xml:space="preserve">आदिकाल तथा भक्तिकाल की परिस्थियाँ </w:t>
      </w:r>
      <w:r w:rsidRPr="007618FA">
        <w:rPr>
          <w:rFonts w:hint="cs"/>
          <w:b/>
          <w:bCs/>
          <w:sz w:val="26"/>
          <w:szCs w:val="26"/>
          <w:rtl/>
          <w:cs/>
        </w:rPr>
        <w:t>|</w:t>
      </w:r>
    </w:p>
    <w:p w:rsidR="0004052F" w:rsidRPr="007618FA" w:rsidRDefault="0004052F" w:rsidP="000E0556">
      <w:pPr>
        <w:pStyle w:val="NoSpacing"/>
        <w:ind w:left="1440"/>
        <w:jc w:val="both"/>
        <w:rPr>
          <w:b/>
          <w:bCs/>
          <w:sz w:val="26"/>
          <w:szCs w:val="26"/>
        </w:rPr>
      </w:pPr>
      <w:r w:rsidRPr="007618FA">
        <w:rPr>
          <w:rFonts w:hint="cs"/>
          <w:b/>
          <w:bCs/>
          <w:sz w:val="26"/>
          <w:szCs w:val="26"/>
          <w:cs/>
          <w:lang w:bidi="hi-IN"/>
        </w:rPr>
        <w:t xml:space="preserve">अलंकार 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: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 xml:space="preserve">अनुप्रास 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 xml:space="preserve">उपमा 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>यमक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 xml:space="preserve">रूपक 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 xml:space="preserve">उत्प्रेक्षा तथा  अतिश्योकित </w:t>
      </w:r>
    </w:p>
    <w:p w:rsidR="0004052F" w:rsidRPr="007618FA" w:rsidRDefault="0004052F" w:rsidP="000E0556">
      <w:pPr>
        <w:pStyle w:val="NoSpacing"/>
        <w:ind w:left="1440"/>
        <w:jc w:val="both"/>
        <w:rPr>
          <w:b/>
          <w:bCs/>
          <w:sz w:val="26"/>
          <w:szCs w:val="26"/>
        </w:rPr>
      </w:pPr>
      <w:r w:rsidRPr="007618FA">
        <w:rPr>
          <w:rFonts w:hint="cs"/>
          <w:b/>
          <w:bCs/>
          <w:sz w:val="26"/>
          <w:szCs w:val="26"/>
          <w:cs/>
          <w:lang w:bidi="hi-IN"/>
        </w:rPr>
        <w:t xml:space="preserve">पत्र 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:-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 xml:space="preserve">पारिवारिक 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, </w:t>
      </w:r>
      <w:r w:rsidRPr="007618FA">
        <w:rPr>
          <w:rFonts w:hint="cs"/>
          <w:b/>
          <w:bCs/>
          <w:sz w:val="26"/>
          <w:szCs w:val="26"/>
          <w:rtl/>
          <w:cs/>
          <w:lang w:bidi="hi-IN"/>
        </w:rPr>
        <w:t xml:space="preserve">सामाजिक तथा अवेदन पत्र </w:t>
      </w:r>
      <w:r w:rsidRPr="007618FA">
        <w:rPr>
          <w:rFonts w:hint="cs"/>
          <w:b/>
          <w:bCs/>
          <w:sz w:val="26"/>
          <w:szCs w:val="26"/>
          <w:rtl/>
          <w:cs/>
        </w:rPr>
        <w:t xml:space="preserve">I </w:t>
      </w:r>
    </w:p>
    <w:p w:rsidR="0004052F" w:rsidRPr="000E0556" w:rsidRDefault="007618FA" w:rsidP="000E0556">
      <w:pPr>
        <w:pStyle w:val="NoSpacing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107950</wp:posOffset>
            </wp:positionV>
            <wp:extent cx="5448935" cy="1014095"/>
            <wp:effectExtent l="19050" t="0" r="0" b="0"/>
            <wp:wrapSquare wrapText="bothSides"/>
            <wp:docPr id="1" name="Picture 0" descr="Capture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SIGN.PNG"/>
                    <pic:cNvPicPr/>
                  </pic:nvPicPr>
                  <pic:blipFill>
                    <a:blip r:embed="rId7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93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052F" w:rsidRPr="000E0556" w:rsidSect="003B1CF5">
      <w:pgSz w:w="12240" w:h="15840"/>
      <w:pgMar w:top="0" w:right="630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799F"/>
    <w:multiLevelType w:val="hybridMultilevel"/>
    <w:tmpl w:val="47620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A38AD"/>
    <w:multiLevelType w:val="hybridMultilevel"/>
    <w:tmpl w:val="FCAA9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>
    <w:useFELayout/>
  </w:compat>
  <w:rsids>
    <w:rsidRoot w:val="00781D83"/>
    <w:rsid w:val="0004052F"/>
    <w:rsid w:val="0004294B"/>
    <w:rsid w:val="00050955"/>
    <w:rsid w:val="000969D7"/>
    <w:rsid w:val="000E0556"/>
    <w:rsid w:val="001055B8"/>
    <w:rsid w:val="00197C08"/>
    <w:rsid w:val="001E7618"/>
    <w:rsid w:val="00251451"/>
    <w:rsid w:val="002A768F"/>
    <w:rsid w:val="002B150B"/>
    <w:rsid w:val="003B1CF5"/>
    <w:rsid w:val="00415888"/>
    <w:rsid w:val="005432A4"/>
    <w:rsid w:val="00552049"/>
    <w:rsid w:val="00566A39"/>
    <w:rsid w:val="00572E64"/>
    <w:rsid w:val="005E0C12"/>
    <w:rsid w:val="0067282A"/>
    <w:rsid w:val="006A1534"/>
    <w:rsid w:val="007618FA"/>
    <w:rsid w:val="00761DDA"/>
    <w:rsid w:val="00781D83"/>
    <w:rsid w:val="00791AFA"/>
    <w:rsid w:val="008031D5"/>
    <w:rsid w:val="008B0694"/>
    <w:rsid w:val="00AA495E"/>
    <w:rsid w:val="00BB5471"/>
    <w:rsid w:val="00C7111F"/>
    <w:rsid w:val="00CB2ED5"/>
    <w:rsid w:val="00CF10AE"/>
    <w:rsid w:val="00F61ED2"/>
    <w:rsid w:val="00F659BA"/>
    <w:rsid w:val="00F7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D83"/>
    <w:pPr>
      <w:spacing w:after="0" w:line="240" w:lineRule="auto"/>
    </w:pPr>
    <w:rPr>
      <w:rFonts w:eastAsiaTheme="minorHAnsi"/>
      <w:szCs w:val="22"/>
      <w:lang w:bidi="ar-SA"/>
    </w:rPr>
  </w:style>
  <w:style w:type="table" w:styleId="TableGrid">
    <w:name w:val="Table Grid"/>
    <w:basedOn w:val="TableNormal"/>
    <w:uiPriority w:val="59"/>
    <w:rsid w:val="00781D83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8F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F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0926-6A30-42C2-B799-D6F5083E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susheel</dc:creator>
  <cp:keywords/>
  <dc:description/>
  <cp:lastModifiedBy>SHARMA</cp:lastModifiedBy>
  <cp:revision>26</cp:revision>
  <cp:lastPrinted>2020-11-17T08:34:00Z</cp:lastPrinted>
  <dcterms:created xsi:type="dcterms:W3CDTF">2020-11-17T04:15:00Z</dcterms:created>
  <dcterms:modified xsi:type="dcterms:W3CDTF">2020-12-12T05:30:00Z</dcterms:modified>
</cp:coreProperties>
</file>